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96E" w:rsidRPr="009A5806" w:rsidRDefault="009A5806">
      <w:pPr>
        <w:rPr>
          <w:rFonts w:ascii="Arial" w:hAnsi="Arial" w:cs="Arial"/>
          <w:b/>
          <w:color w:val="333333"/>
          <w:sz w:val="20"/>
          <w:szCs w:val="20"/>
          <w:lang w:val="en-US"/>
        </w:rPr>
      </w:pPr>
      <w:bookmarkStart w:id="0" w:name="_GoBack"/>
      <w:bookmarkEnd w:id="0"/>
      <w:r w:rsidRPr="009A5806">
        <w:rPr>
          <w:rStyle w:val="Overskrift1Tegn"/>
          <w:color w:val="auto"/>
          <w:lang w:val="en-US"/>
        </w:rPr>
        <w:t>Placement i</w:t>
      </w:r>
      <w:r>
        <w:rPr>
          <w:rStyle w:val="Overskrift1Tegn"/>
          <w:color w:val="auto"/>
          <w:lang w:val="en-US"/>
        </w:rPr>
        <w:t xml:space="preserve">n the </w:t>
      </w:r>
      <w:r w:rsidRPr="009A5806">
        <w:rPr>
          <w:rStyle w:val="Overskrift1Tegn"/>
          <w:color w:val="auto"/>
          <w:lang w:val="en-US"/>
        </w:rPr>
        <w:t>Basic Collective Agreement for the Civil Service</w:t>
      </w:r>
      <w:r>
        <w:rPr>
          <w:rStyle w:val="Overskrift1Tegn"/>
          <w:color w:val="auto"/>
          <w:lang w:val="en-US"/>
        </w:rPr>
        <w:t xml:space="preserve">. </w:t>
      </w:r>
    </w:p>
    <w:p w:rsidR="005E296E" w:rsidRDefault="009A5806" w:rsidP="009A5806">
      <w:pPr>
        <w:spacing w:line="240" w:lineRule="auto"/>
        <w:contextualSpacing/>
        <w:rPr>
          <w:rFonts w:ascii="Arial" w:hAnsi="Arial" w:cs="Arial"/>
          <w:color w:val="333333"/>
          <w:sz w:val="20"/>
          <w:szCs w:val="20"/>
          <w:lang w:val="en-US"/>
        </w:rPr>
      </w:pPr>
      <w:r w:rsidRPr="009A5806">
        <w:rPr>
          <w:rFonts w:ascii="Arial" w:hAnsi="Arial" w:cs="Arial"/>
          <w:color w:val="333333"/>
          <w:sz w:val="20"/>
          <w:szCs w:val="20"/>
          <w:lang w:val="en-US"/>
        </w:rPr>
        <w:t>With effect from 1</w:t>
      </w:r>
      <w:r w:rsidRPr="009A5806">
        <w:rPr>
          <w:rFonts w:ascii="Arial" w:hAnsi="Arial" w:cs="Arial"/>
          <w:color w:val="333333"/>
          <w:sz w:val="20"/>
          <w:szCs w:val="20"/>
          <w:vertAlign w:val="superscript"/>
          <w:lang w:val="en-US"/>
        </w:rPr>
        <w:t>st</w:t>
      </w:r>
      <w:r>
        <w:rPr>
          <w:rFonts w:ascii="Arial" w:hAnsi="Arial" w:cs="Arial"/>
          <w:color w:val="333333"/>
          <w:sz w:val="20"/>
          <w:szCs w:val="20"/>
          <w:lang w:val="en-US"/>
        </w:rPr>
        <w:t xml:space="preserve"> of</w:t>
      </w:r>
      <w:r w:rsidRPr="009A5806">
        <w:rPr>
          <w:rFonts w:ascii="Arial" w:hAnsi="Arial" w:cs="Arial"/>
          <w:color w:val="333333"/>
          <w:sz w:val="20"/>
          <w:szCs w:val="20"/>
          <w:lang w:val="en-US"/>
        </w:rPr>
        <w:t xml:space="preserve"> May 2016, there are two </w:t>
      </w:r>
      <w:r>
        <w:rPr>
          <w:rFonts w:ascii="Arial" w:hAnsi="Arial" w:cs="Arial"/>
          <w:color w:val="333333"/>
          <w:sz w:val="20"/>
          <w:szCs w:val="20"/>
          <w:lang w:val="en-US"/>
        </w:rPr>
        <w:t>Basic Collective A</w:t>
      </w:r>
      <w:r w:rsidRPr="009A5806">
        <w:rPr>
          <w:rFonts w:ascii="Arial" w:hAnsi="Arial" w:cs="Arial"/>
          <w:color w:val="333333"/>
          <w:sz w:val="20"/>
          <w:szCs w:val="20"/>
          <w:lang w:val="en-US"/>
        </w:rPr>
        <w:t>greements</w:t>
      </w:r>
      <w:r>
        <w:rPr>
          <w:rFonts w:ascii="Arial" w:hAnsi="Arial" w:cs="Arial"/>
          <w:color w:val="333333"/>
          <w:sz w:val="20"/>
          <w:szCs w:val="20"/>
          <w:lang w:val="en-US"/>
        </w:rPr>
        <w:t>. One</w:t>
      </w:r>
      <w:r w:rsidRPr="009A5806">
        <w:rPr>
          <w:rFonts w:ascii="Arial" w:hAnsi="Arial" w:cs="Arial"/>
          <w:color w:val="333333"/>
          <w:sz w:val="20"/>
          <w:szCs w:val="20"/>
          <w:lang w:val="en-US"/>
        </w:rPr>
        <w:t xml:space="preserve"> applies to employees who are members of </w:t>
      </w:r>
      <w:r>
        <w:rPr>
          <w:rFonts w:ascii="Arial" w:hAnsi="Arial" w:cs="Arial"/>
          <w:color w:val="333333"/>
          <w:sz w:val="20"/>
          <w:szCs w:val="20"/>
          <w:lang w:val="en-US"/>
        </w:rPr>
        <w:t>the “</w:t>
      </w:r>
      <w:r w:rsidRPr="009A5806">
        <w:rPr>
          <w:rFonts w:ascii="Arial" w:hAnsi="Arial" w:cs="Arial"/>
          <w:color w:val="333333"/>
          <w:sz w:val="20"/>
          <w:szCs w:val="20"/>
          <w:lang w:val="en-US"/>
        </w:rPr>
        <w:t>The Federation of Norwegian Professional Associations</w:t>
      </w:r>
      <w:r>
        <w:rPr>
          <w:rFonts w:ascii="Arial" w:hAnsi="Arial" w:cs="Arial"/>
          <w:color w:val="333333"/>
          <w:sz w:val="20"/>
          <w:szCs w:val="20"/>
          <w:lang w:val="en-US"/>
        </w:rPr>
        <w:t>” (Akademikerne) and the other one is for all other employees. To c</w:t>
      </w:r>
      <w:r w:rsidRPr="009A5806">
        <w:rPr>
          <w:rFonts w:ascii="Arial" w:hAnsi="Arial" w:cs="Arial"/>
          <w:color w:val="333333"/>
          <w:sz w:val="20"/>
          <w:szCs w:val="20"/>
          <w:lang w:val="en-US"/>
        </w:rPr>
        <w:t>orrect</w:t>
      </w:r>
      <w:r>
        <w:rPr>
          <w:rFonts w:ascii="Arial" w:hAnsi="Arial" w:cs="Arial"/>
          <w:color w:val="333333"/>
          <w:sz w:val="20"/>
          <w:szCs w:val="20"/>
          <w:lang w:val="en-US"/>
        </w:rPr>
        <w:t>ly</w:t>
      </w:r>
      <w:r w:rsidRPr="009A5806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lang w:val="en-US"/>
        </w:rPr>
        <w:t xml:space="preserve">calculate the </w:t>
      </w:r>
      <w:r w:rsidRPr="009A5806">
        <w:rPr>
          <w:rFonts w:ascii="Arial" w:hAnsi="Arial" w:cs="Arial"/>
          <w:color w:val="333333"/>
          <w:sz w:val="20"/>
          <w:szCs w:val="20"/>
          <w:lang w:val="en-US"/>
        </w:rPr>
        <w:t xml:space="preserve">wages, the employer </w:t>
      </w:r>
      <w:r>
        <w:rPr>
          <w:rFonts w:ascii="Arial" w:hAnsi="Arial" w:cs="Arial"/>
          <w:color w:val="333333"/>
          <w:sz w:val="20"/>
          <w:szCs w:val="20"/>
          <w:lang w:val="en-US"/>
        </w:rPr>
        <w:t>requires</w:t>
      </w:r>
      <w:r w:rsidRPr="009A5806">
        <w:rPr>
          <w:rFonts w:ascii="Arial" w:hAnsi="Arial" w:cs="Arial"/>
          <w:color w:val="333333"/>
          <w:sz w:val="20"/>
          <w:szCs w:val="20"/>
          <w:lang w:val="en-US"/>
        </w:rPr>
        <w:t xml:space="preserve"> information necessary to determine which of the </w:t>
      </w:r>
      <w:r>
        <w:rPr>
          <w:rFonts w:ascii="Arial" w:hAnsi="Arial" w:cs="Arial"/>
          <w:color w:val="333333"/>
          <w:sz w:val="20"/>
          <w:szCs w:val="20"/>
          <w:lang w:val="en-US"/>
        </w:rPr>
        <w:t>Basic Collective Agreements should</w:t>
      </w:r>
      <w:r w:rsidRPr="009A5806">
        <w:rPr>
          <w:rFonts w:ascii="Arial" w:hAnsi="Arial" w:cs="Arial"/>
          <w:color w:val="333333"/>
          <w:sz w:val="20"/>
          <w:szCs w:val="20"/>
          <w:lang w:val="en-US"/>
        </w:rPr>
        <w:t xml:space="preserve"> be followed for each employee.</w:t>
      </w:r>
    </w:p>
    <w:p w:rsidR="001D54DE" w:rsidRDefault="001D54DE" w:rsidP="009A5806">
      <w:pPr>
        <w:spacing w:line="240" w:lineRule="auto"/>
        <w:contextualSpacing/>
        <w:rPr>
          <w:rFonts w:ascii="Arial" w:hAnsi="Arial" w:cs="Arial"/>
          <w:color w:val="333333"/>
          <w:sz w:val="20"/>
          <w:szCs w:val="20"/>
          <w:lang w:val="en-US"/>
        </w:rPr>
      </w:pPr>
    </w:p>
    <w:p w:rsidR="006E2D3F" w:rsidRDefault="001D54DE" w:rsidP="006E2D3F">
      <w:pPr>
        <w:spacing w:line="240" w:lineRule="auto"/>
        <w:contextualSpacing/>
        <w:rPr>
          <w:rFonts w:ascii="Arial" w:hAnsi="Arial" w:cs="Arial"/>
          <w:color w:val="333333"/>
          <w:sz w:val="20"/>
          <w:szCs w:val="20"/>
          <w:lang w:val="en-US"/>
        </w:rPr>
      </w:pPr>
      <w:r>
        <w:rPr>
          <w:rFonts w:ascii="Arial" w:hAnsi="Arial" w:cs="Arial"/>
          <w:color w:val="333333"/>
          <w:sz w:val="20"/>
          <w:szCs w:val="20"/>
          <w:lang w:val="en-US"/>
        </w:rPr>
        <w:t xml:space="preserve">Information regarding Union affiliation is regarded as sensitive personal data under the Personal Data Act. </w:t>
      </w:r>
      <w:r w:rsidR="006E2D3F">
        <w:rPr>
          <w:rFonts w:ascii="Arial" w:hAnsi="Arial" w:cs="Arial"/>
          <w:color w:val="333333"/>
          <w:sz w:val="20"/>
          <w:szCs w:val="20"/>
          <w:lang w:val="en-US"/>
        </w:rPr>
        <w:t>Employers however have a</w:t>
      </w:r>
      <w:r w:rsidRPr="001D54DE">
        <w:rPr>
          <w:rFonts w:ascii="Arial" w:hAnsi="Arial" w:cs="Arial"/>
          <w:color w:val="333333"/>
          <w:sz w:val="20"/>
          <w:szCs w:val="20"/>
          <w:lang w:val="en-US"/>
        </w:rPr>
        <w:t xml:space="preserve"> lawful </w:t>
      </w:r>
      <w:r w:rsidR="006E2D3F">
        <w:rPr>
          <w:rFonts w:ascii="Arial" w:hAnsi="Arial" w:cs="Arial"/>
          <w:color w:val="333333"/>
          <w:sz w:val="20"/>
          <w:szCs w:val="20"/>
          <w:lang w:val="en-US"/>
        </w:rPr>
        <w:t xml:space="preserve">reason to obtain this information based on the Personal Data Act § 9 subsection f), the information regarding Union affiliation is necessary to establish and pay wages correctly. </w:t>
      </w:r>
    </w:p>
    <w:p w:rsidR="006E2D3F" w:rsidRDefault="006E2D3F" w:rsidP="006E2D3F">
      <w:pPr>
        <w:spacing w:line="240" w:lineRule="auto"/>
        <w:contextualSpacing/>
        <w:rPr>
          <w:rFonts w:ascii="Arial" w:hAnsi="Arial" w:cs="Arial"/>
          <w:color w:val="333333"/>
          <w:sz w:val="20"/>
          <w:szCs w:val="20"/>
          <w:lang w:val="en-US"/>
        </w:rPr>
      </w:pPr>
    </w:p>
    <w:p w:rsidR="006E2D3F" w:rsidRDefault="006E2D3F" w:rsidP="006E2D3F">
      <w:pPr>
        <w:spacing w:line="240" w:lineRule="auto"/>
        <w:contextualSpacing/>
        <w:rPr>
          <w:rFonts w:ascii="Arial" w:hAnsi="Arial" w:cs="Arial"/>
          <w:color w:val="333333"/>
          <w:sz w:val="20"/>
          <w:szCs w:val="20"/>
          <w:lang w:val="en-US"/>
        </w:rPr>
      </w:pPr>
      <w:r w:rsidRPr="006E2D3F">
        <w:rPr>
          <w:rFonts w:ascii="Arial" w:hAnsi="Arial" w:cs="Arial"/>
          <w:color w:val="333333"/>
          <w:sz w:val="20"/>
          <w:szCs w:val="20"/>
          <w:lang w:val="en-US"/>
        </w:rPr>
        <w:t xml:space="preserve">We therefore </w:t>
      </w:r>
      <w:r>
        <w:rPr>
          <w:rFonts w:ascii="Arial" w:hAnsi="Arial" w:cs="Arial"/>
          <w:color w:val="333333"/>
          <w:sz w:val="20"/>
          <w:szCs w:val="20"/>
          <w:lang w:val="en-US"/>
        </w:rPr>
        <w:t xml:space="preserve">need information </w:t>
      </w:r>
      <w:r w:rsidRPr="006E2D3F">
        <w:rPr>
          <w:rFonts w:ascii="Arial" w:hAnsi="Arial" w:cs="Arial"/>
          <w:color w:val="333333"/>
          <w:sz w:val="20"/>
          <w:szCs w:val="20"/>
          <w:lang w:val="en-US"/>
        </w:rPr>
        <w:t xml:space="preserve">from you if you are a member of </w:t>
      </w:r>
      <w:r>
        <w:rPr>
          <w:rFonts w:ascii="Arial" w:hAnsi="Arial" w:cs="Arial"/>
          <w:color w:val="333333"/>
          <w:sz w:val="20"/>
          <w:szCs w:val="20"/>
          <w:lang w:val="en-US"/>
        </w:rPr>
        <w:t xml:space="preserve">a member association affiliated </w:t>
      </w:r>
      <w:r w:rsidRPr="006E2D3F">
        <w:rPr>
          <w:rFonts w:ascii="Arial" w:hAnsi="Arial" w:cs="Arial"/>
          <w:color w:val="333333"/>
          <w:sz w:val="20"/>
          <w:szCs w:val="20"/>
          <w:lang w:val="en-US"/>
        </w:rPr>
        <w:t xml:space="preserve">Akademikerne or not. </w:t>
      </w:r>
      <w:r>
        <w:rPr>
          <w:rFonts w:ascii="Arial" w:hAnsi="Arial" w:cs="Arial"/>
          <w:color w:val="333333"/>
          <w:sz w:val="20"/>
          <w:szCs w:val="20"/>
          <w:lang w:val="en-US"/>
        </w:rPr>
        <w:t>“</w:t>
      </w:r>
      <w:r w:rsidRPr="009A5806">
        <w:rPr>
          <w:rFonts w:ascii="Arial" w:hAnsi="Arial" w:cs="Arial"/>
          <w:color w:val="333333"/>
          <w:sz w:val="20"/>
          <w:szCs w:val="20"/>
          <w:lang w:val="en-US"/>
        </w:rPr>
        <w:t>The Federation of Norwegian Professional Associations</w:t>
      </w:r>
      <w:r>
        <w:rPr>
          <w:rFonts w:ascii="Arial" w:hAnsi="Arial" w:cs="Arial"/>
          <w:color w:val="333333"/>
          <w:sz w:val="20"/>
          <w:szCs w:val="20"/>
          <w:lang w:val="en-US"/>
        </w:rPr>
        <w:t>”</w:t>
      </w:r>
      <w:r w:rsidRPr="006E2D3F">
        <w:rPr>
          <w:rFonts w:ascii="Arial" w:hAnsi="Arial" w:cs="Arial"/>
          <w:color w:val="333333"/>
          <w:sz w:val="20"/>
          <w:szCs w:val="20"/>
          <w:lang w:val="en-US"/>
        </w:rPr>
        <w:t xml:space="preserve"> have the following member associations:</w:t>
      </w:r>
    </w:p>
    <w:p w:rsidR="001475F2" w:rsidRPr="00905A0D" w:rsidRDefault="001475F2" w:rsidP="006B610E">
      <w:pPr>
        <w:pStyle w:val="Listeavsnitt"/>
        <w:numPr>
          <w:ilvl w:val="0"/>
          <w:numId w:val="1"/>
        </w:numPr>
        <w:spacing w:line="240" w:lineRule="auto"/>
        <w:rPr>
          <w:rFonts w:ascii="Arial" w:hAnsi="Arial" w:cs="Arial"/>
          <w:color w:val="333333"/>
          <w:sz w:val="20"/>
          <w:szCs w:val="20"/>
          <w:lang w:eastAsia="nb-NO"/>
        </w:rPr>
      </w:pPr>
      <w:r w:rsidRPr="00905A0D">
        <w:rPr>
          <w:rFonts w:ascii="Arial" w:hAnsi="Arial" w:cs="Arial"/>
          <w:color w:val="333333"/>
          <w:sz w:val="20"/>
          <w:szCs w:val="20"/>
          <w:lang w:eastAsia="nb-NO"/>
        </w:rPr>
        <w:t>Arkitektenes Fagforbund (afag)</w:t>
      </w:r>
    </w:p>
    <w:p w:rsidR="001475F2" w:rsidRPr="00905A0D" w:rsidRDefault="001475F2" w:rsidP="006B610E">
      <w:pPr>
        <w:pStyle w:val="Listeavsnitt"/>
        <w:numPr>
          <w:ilvl w:val="0"/>
          <w:numId w:val="1"/>
        </w:numPr>
        <w:spacing w:line="240" w:lineRule="auto"/>
        <w:rPr>
          <w:rFonts w:ascii="Arial" w:hAnsi="Arial" w:cs="Arial"/>
          <w:color w:val="333333"/>
          <w:sz w:val="20"/>
          <w:szCs w:val="20"/>
          <w:lang w:eastAsia="nb-NO"/>
        </w:rPr>
      </w:pPr>
      <w:r w:rsidRPr="00905A0D">
        <w:rPr>
          <w:rFonts w:ascii="Arial" w:hAnsi="Arial" w:cs="Arial"/>
          <w:color w:val="333333"/>
          <w:sz w:val="20"/>
          <w:szCs w:val="20"/>
          <w:lang w:eastAsia="nb-NO"/>
        </w:rPr>
        <w:t>Den norske legeforening</w:t>
      </w:r>
    </w:p>
    <w:p w:rsidR="001475F2" w:rsidRPr="00905A0D" w:rsidRDefault="001475F2" w:rsidP="006B610E">
      <w:pPr>
        <w:pStyle w:val="Listeavsnitt"/>
        <w:numPr>
          <w:ilvl w:val="0"/>
          <w:numId w:val="1"/>
        </w:numPr>
        <w:spacing w:line="240" w:lineRule="auto"/>
        <w:rPr>
          <w:rFonts w:ascii="Arial" w:hAnsi="Arial" w:cs="Arial"/>
          <w:color w:val="333333"/>
          <w:sz w:val="20"/>
          <w:szCs w:val="20"/>
          <w:lang w:eastAsia="nb-NO"/>
        </w:rPr>
      </w:pPr>
      <w:r w:rsidRPr="00905A0D">
        <w:rPr>
          <w:rFonts w:ascii="Arial" w:hAnsi="Arial" w:cs="Arial"/>
          <w:color w:val="333333"/>
          <w:sz w:val="20"/>
          <w:szCs w:val="20"/>
          <w:lang w:eastAsia="nb-NO"/>
        </w:rPr>
        <w:t>Den norske tannlegeforening</w:t>
      </w:r>
    </w:p>
    <w:p w:rsidR="001475F2" w:rsidRPr="00905A0D" w:rsidRDefault="001475F2" w:rsidP="006B610E">
      <w:pPr>
        <w:pStyle w:val="Listeavsnitt"/>
        <w:numPr>
          <w:ilvl w:val="0"/>
          <w:numId w:val="1"/>
        </w:numPr>
        <w:spacing w:line="240" w:lineRule="auto"/>
        <w:rPr>
          <w:rFonts w:ascii="Arial" w:hAnsi="Arial" w:cs="Arial"/>
          <w:color w:val="333333"/>
          <w:sz w:val="20"/>
          <w:szCs w:val="20"/>
          <w:lang w:eastAsia="nb-NO"/>
        </w:rPr>
      </w:pPr>
      <w:r w:rsidRPr="00905A0D">
        <w:rPr>
          <w:rFonts w:ascii="Arial" w:hAnsi="Arial" w:cs="Arial"/>
          <w:color w:val="333333"/>
          <w:sz w:val="20"/>
          <w:szCs w:val="20"/>
          <w:lang w:eastAsia="nb-NO"/>
        </w:rPr>
        <w:t>Den norske veterinærforening</w:t>
      </w:r>
    </w:p>
    <w:p w:rsidR="001475F2" w:rsidRPr="00905A0D" w:rsidRDefault="001475F2" w:rsidP="006B610E">
      <w:pPr>
        <w:pStyle w:val="Listeavsnitt"/>
        <w:numPr>
          <w:ilvl w:val="0"/>
          <w:numId w:val="1"/>
        </w:numPr>
        <w:spacing w:line="240" w:lineRule="auto"/>
        <w:rPr>
          <w:rFonts w:ascii="Arial" w:hAnsi="Arial" w:cs="Arial"/>
          <w:color w:val="333333"/>
          <w:sz w:val="20"/>
          <w:szCs w:val="20"/>
          <w:lang w:eastAsia="nb-NO"/>
        </w:rPr>
      </w:pPr>
      <w:r w:rsidRPr="00905A0D">
        <w:rPr>
          <w:rFonts w:ascii="Arial" w:hAnsi="Arial" w:cs="Arial"/>
          <w:color w:val="333333"/>
          <w:sz w:val="20"/>
          <w:szCs w:val="20"/>
          <w:lang w:eastAsia="nb-NO"/>
        </w:rPr>
        <w:t>Econa</w:t>
      </w:r>
    </w:p>
    <w:p w:rsidR="0016322A" w:rsidRPr="00905A0D" w:rsidRDefault="0016322A" w:rsidP="0016322A">
      <w:pPr>
        <w:pStyle w:val="Listeavsnitt"/>
        <w:numPr>
          <w:ilvl w:val="0"/>
          <w:numId w:val="1"/>
        </w:numPr>
        <w:spacing w:line="240" w:lineRule="auto"/>
        <w:rPr>
          <w:rFonts w:ascii="Arial" w:hAnsi="Arial" w:cs="Arial"/>
          <w:color w:val="333333"/>
          <w:sz w:val="20"/>
          <w:szCs w:val="20"/>
          <w:lang w:eastAsia="nb-NO"/>
        </w:rPr>
      </w:pPr>
      <w:r w:rsidRPr="00905A0D">
        <w:rPr>
          <w:rFonts w:ascii="Arial" w:hAnsi="Arial" w:cs="Arial"/>
          <w:color w:val="333333"/>
          <w:sz w:val="20"/>
          <w:szCs w:val="20"/>
          <w:lang w:eastAsia="nb-NO"/>
        </w:rPr>
        <w:t>Juristforbundet</w:t>
      </w:r>
    </w:p>
    <w:p w:rsidR="001475F2" w:rsidRPr="00905A0D" w:rsidRDefault="001475F2" w:rsidP="006B610E">
      <w:pPr>
        <w:pStyle w:val="Listeavsnitt"/>
        <w:numPr>
          <w:ilvl w:val="0"/>
          <w:numId w:val="1"/>
        </w:numPr>
        <w:spacing w:line="240" w:lineRule="auto"/>
        <w:rPr>
          <w:rFonts w:ascii="Arial" w:hAnsi="Arial" w:cs="Arial"/>
          <w:color w:val="333333"/>
          <w:sz w:val="20"/>
          <w:szCs w:val="20"/>
          <w:lang w:eastAsia="nb-NO"/>
        </w:rPr>
      </w:pPr>
      <w:r w:rsidRPr="00905A0D">
        <w:rPr>
          <w:rFonts w:ascii="Arial" w:hAnsi="Arial" w:cs="Arial"/>
          <w:color w:val="333333"/>
          <w:sz w:val="20"/>
          <w:szCs w:val="20"/>
          <w:lang w:eastAsia="nb-NO"/>
        </w:rPr>
        <w:t>Krigsskoleutdannedes offiserers landsforening</w:t>
      </w:r>
    </w:p>
    <w:p w:rsidR="001475F2" w:rsidRPr="00905A0D" w:rsidRDefault="001475F2" w:rsidP="006B610E">
      <w:pPr>
        <w:pStyle w:val="Listeavsnitt"/>
        <w:numPr>
          <w:ilvl w:val="0"/>
          <w:numId w:val="1"/>
        </w:numPr>
        <w:spacing w:line="240" w:lineRule="auto"/>
        <w:rPr>
          <w:rFonts w:ascii="Arial" w:hAnsi="Arial" w:cs="Arial"/>
          <w:color w:val="333333"/>
          <w:sz w:val="20"/>
          <w:szCs w:val="20"/>
          <w:lang w:eastAsia="nb-NO"/>
        </w:rPr>
      </w:pPr>
      <w:r w:rsidRPr="00905A0D">
        <w:rPr>
          <w:rFonts w:ascii="Arial" w:hAnsi="Arial" w:cs="Arial"/>
          <w:color w:val="333333"/>
          <w:sz w:val="20"/>
          <w:szCs w:val="20"/>
          <w:lang w:eastAsia="nb-NO"/>
        </w:rPr>
        <w:t>Naturviterne</w:t>
      </w:r>
    </w:p>
    <w:p w:rsidR="001475F2" w:rsidRPr="00905A0D" w:rsidRDefault="001475F2" w:rsidP="006B610E">
      <w:pPr>
        <w:pStyle w:val="Listeavsnitt"/>
        <w:numPr>
          <w:ilvl w:val="0"/>
          <w:numId w:val="1"/>
        </w:numPr>
        <w:spacing w:line="240" w:lineRule="auto"/>
        <w:rPr>
          <w:rFonts w:ascii="Arial" w:hAnsi="Arial" w:cs="Arial"/>
          <w:color w:val="333333"/>
          <w:sz w:val="20"/>
          <w:szCs w:val="20"/>
          <w:lang w:eastAsia="nb-NO"/>
        </w:rPr>
      </w:pPr>
      <w:r w:rsidRPr="00905A0D">
        <w:rPr>
          <w:rFonts w:ascii="Arial" w:hAnsi="Arial" w:cs="Arial"/>
          <w:color w:val="333333"/>
          <w:sz w:val="20"/>
          <w:szCs w:val="20"/>
          <w:lang w:eastAsia="nb-NO"/>
        </w:rPr>
        <w:t>Norsk lektorlag</w:t>
      </w:r>
    </w:p>
    <w:p w:rsidR="001475F2" w:rsidRPr="00905A0D" w:rsidRDefault="001475F2" w:rsidP="006B610E">
      <w:pPr>
        <w:pStyle w:val="Listeavsnitt"/>
        <w:numPr>
          <w:ilvl w:val="0"/>
          <w:numId w:val="1"/>
        </w:numPr>
        <w:spacing w:line="240" w:lineRule="auto"/>
        <w:rPr>
          <w:rFonts w:ascii="Arial" w:hAnsi="Arial" w:cs="Arial"/>
          <w:color w:val="333333"/>
          <w:sz w:val="20"/>
          <w:szCs w:val="20"/>
          <w:lang w:eastAsia="nb-NO"/>
        </w:rPr>
      </w:pPr>
      <w:r w:rsidRPr="00905A0D">
        <w:rPr>
          <w:rFonts w:ascii="Arial" w:hAnsi="Arial" w:cs="Arial"/>
          <w:color w:val="333333"/>
          <w:sz w:val="20"/>
          <w:szCs w:val="20"/>
          <w:lang w:eastAsia="nb-NO"/>
        </w:rPr>
        <w:t>Norsk Psykologforening</w:t>
      </w:r>
    </w:p>
    <w:p w:rsidR="001475F2" w:rsidRPr="00905A0D" w:rsidRDefault="001475F2" w:rsidP="006B610E">
      <w:pPr>
        <w:pStyle w:val="Listeavsnitt"/>
        <w:numPr>
          <w:ilvl w:val="0"/>
          <w:numId w:val="1"/>
        </w:numPr>
        <w:spacing w:line="240" w:lineRule="auto"/>
        <w:rPr>
          <w:rFonts w:ascii="Arial" w:hAnsi="Arial" w:cs="Arial"/>
          <w:color w:val="333333"/>
          <w:sz w:val="20"/>
          <w:szCs w:val="20"/>
          <w:lang w:eastAsia="nb-NO"/>
        </w:rPr>
      </w:pPr>
      <w:r w:rsidRPr="00905A0D">
        <w:rPr>
          <w:rFonts w:ascii="Arial" w:hAnsi="Arial" w:cs="Arial"/>
          <w:color w:val="333333"/>
          <w:sz w:val="20"/>
          <w:szCs w:val="20"/>
          <w:lang w:eastAsia="nb-NO"/>
        </w:rPr>
        <w:t>Samfunnsviterne</w:t>
      </w:r>
    </w:p>
    <w:p w:rsidR="001475F2" w:rsidRPr="00905A0D" w:rsidRDefault="001475F2" w:rsidP="006B610E">
      <w:pPr>
        <w:pStyle w:val="Listeavsnitt"/>
        <w:numPr>
          <w:ilvl w:val="0"/>
          <w:numId w:val="1"/>
        </w:numPr>
        <w:spacing w:line="240" w:lineRule="auto"/>
        <w:rPr>
          <w:rFonts w:ascii="Arial" w:hAnsi="Arial" w:cs="Arial"/>
          <w:color w:val="333333"/>
          <w:sz w:val="20"/>
          <w:szCs w:val="20"/>
          <w:lang w:eastAsia="nb-NO"/>
        </w:rPr>
      </w:pPr>
      <w:r w:rsidRPr="00905A0D">
        <w:rPr>
          <w:rFonts w:ascii="Arial" w:hAnsi="Arial" w:cs="Arial"/>
          <w:color w:val="333333"/>
          <w:sz w:val="20"/>
          <w:szCs w:val="20"/>
          <w:lang w:eastAsia="nb-NO"/>
        </w:rPr>
        <w:t>Samfunnsøkonomene</w:t>
      </w:r>
    </w:p>
    <w:p w:rsidR="001475F2" w:rsidRPr="00905A0D" w:rsidRDefault="001475F2" w:rsidP="006B610E">
      <w:pPr>
        <w:pStyle w:val="Listeavsnitt"/>
        <w:numPr>
          <w:ilvl w:val="0"/>
          <w:numId w:val="1"/>
        </w:numPr>
        <w:spacing w:line="240" w:lineRule="auto"/>
        <w:rPr>
          <w:rFonts w:ascii="Arial" w:hAnsi="Arial" w:cs="Arial"/>
          <w:color w:val="333333"/>
          <w:sz w:val="20"/>
          <w:szCs w:val="20"/>
          <w:lang w:eastAsia="nb-NO"/>
        </w:rPr>
      </w:pPr>
      <w:r w:rsidRPr="00905A0D">
        <w:rPr>
          <w:rFonts w:ascii="Arial" w:hAnsi="Arial" w:cs="Arial"/>
          <w:color w:val="333333"/>
          <w:sz w:val="20"/>
          <w:szCs w:val="20"/>
          <w:lang w:eastAsia="nb-NO"/>
        </w:rPr>
        <w:t>Tekna</w:t>
      </w:r>
    </w:p>
    <w:p w:rsidR="006E2D3F" w:rsidRDefault="006E2D3F" w:rsidP="006B610E">
      <w:pPr>
        <w:spacing w:line="240" w:lineRule="auto"/>
        <w:contextualSpacing/>
        <w:rPr>
          <w:rFonts w:ascii="Arial" w:hAnsi="Arial" w:cs="Arial"/>
          <w:color w:val="333333"/>
          <w:sz w:val="20"/>
          <w:szCs w:val="20"/>
          <w:lang w:eastAsia="nb-NO"/>
        </w:rPr>
      </w:pPr>
    </w:p>
    <w:p w:rsidR="006E2D3F" w:rsidRPr="006E2D3F" w:rsidRDefault="006E2D3F" w:rsidP="006B610E">
      <w:pPr>
        <w:spacing w:line="240" w:lineRule="auto"/>
        <w:contextualSpacing/>
        <w:rPr>
          <w:rFonts w:ascii="Arial" w:hAnsi="Arial" w:cs="Arial"/>
          <w:color w:val="333333"/>
          <w:sz w:val="20"/>
          <w:szCs w:val="20"/>
          <w:lang w:val="en-US" w:eastAsia="nb-NO"/>
        </w:rPr>
      </w:pPr>
      <w:r w:rsidRPr="006E2D3F">
        <w:rPr>
          <w:rFonts w:ascii="Arial" w:hAnsi="Arial" w:cs="Arial"/>
          <w:color w:val="333333"/>
          <w:sz w:val="20"/>
          <w:szCs w:val="20"/>
          <w:lang w:val="en-US" w:eastAsia="nb-NO"/>
        </w:rPr>
        <w:t>NITO and Norwegian Pharmaceutical Association</w:t>
      </w:r>
      <w:r>
        <w:rPr>
          <w:rFonts w:ascii="Arial" w:hAnsi="Arial" w:cs="Arial"/>
          <w:color w:val="333333"/>
          <w:sz w:val="20"/>
          <w:szCs w:val="20"/>
          <w:lang w:val="en-US" w:eastAsia="nb-NO"/>
        </w:rPr>
        <w:t xml:space="preserve"> (Norges Farmaceutiske Forening)</w:t>
      </w:r>
      <w:r w:rsidRPr="006E2D3F">
        <w:rPr>
          <w:rFonts w:ascii="Arial" w:hAnsi="Arial" w:cs="Arial"/>
          <w:color w:val="333333"/>
          <w:sz w:val="20"/>
          <w:szCs w:val="20"/>
          <w:lang w:val="en-US" w:eastAsia="nb-NO"/>
        </w:rPr>
        <w:t xml:space="preserve"> has a cooperation agreement with Academics and employees who are </w:t>
      </w:r>
      <w:r>
        <w:rPr>
          <w:rFonts w:ascii="Arial" w:hAnsi="Arial" w:cs="Arial"/>
          <w:color w:val="333333"/>
          <w:sz w:val="20"/>
          <w:szCs w:val="20"/>
          <w:lang w:val="en-US" w:eastAsia="nb-NO"/>
        </w:rPr>
        <w:t>members of these associations should</w:t>
      </w:r>
      <w:r w:rsidRPr="006E2D3F">
        <w:rPr>
          <w:rFonts w:ascii="Arial" w:hAnsi="Arial" w:cs="Arial"/>
          <w:color w:val="333333"/>
          <w:sz w:val="20"/>
          <w:szCs w:val="20"/>
          <w:lang w:val="en-US" w:eastAsia="nb-NO"/>
        </w:rPr>
        <w:t xml:space="preserve"> follow the </w:t>
      </w:r>
      <w:r>
        <w:rPr>
          <w:rFonts w:ascii="Arial" w:hAnsi="Arial" w:cs="Arial"/>
          <w:color w:val="333333"/>
          <w:sz w:val="20"/>
          <w:szCs w:val="20"/>
          <w:lang w:val="en-US" w:eastAsia="nb-NO"/>
        </w:rPr>
        <w:t>Basic Collective A</w:t>
      </w:r>
      <w:r w:rsidRPr="006E2D3F">
        <w:rPr>
          <w:rFonts w:ascii="Arial" w:hAnsi="Arial" w:cs="Arial"/>
          <w:color w:val="333333"/>
          <w:sz w:val="20"/>
          <w:szCs w:val="20"/>
          <w:lang w:val="en-US" w:eastAsia="nb-NO"/>
        </w:rPr>
        <w:t xml:space="preserve">greement </w:t>
      </w:r>
      <w:r>
        <w:rPr>
          <w:rFonts w:ascii="Arial" w:hAnsi="Arial" w:cs="Arial"/>
          <w:color w:val="333333"/>
          <w:sz w:val="20"/>
          <w:szCs w:val="20"/>
          <w:lang w:val="en-US" w:eastAsia="nb-NO"/>
        </w:rPr>
        <w:t>entered into</w:t>
      </w:r>
      <w:r w:rsidRPr="006E2D3F">
        <w:rPr>
          <w:rFonts w:ascii="Arial" w:hAnsi="Arial" w:cs="Arial"/>
          <w:color w:val="333333"/>
          <w:sz w:val="20"/>
          <w:szCs w:val="20"/>
          <w:lang w:val="en-US" w:eastAsia="nb-NO"/>
        </w:rPr>
        <w:t xml:space="preserve"> with Akademikerne.</w:t>
      </w:r>
    </w:p>
    <w:p w:rsidR="006B610E" w:rsidRPr="0017606B" w:rsidRDefault="006B610E" w:rsidP="006B610E">
      <w:pPr>
        <w:shd w:val="clear" w:color="auto" w:fill="FFFFFF"/>
        <w:spacing w:after="158" w:line="240" w:lineRule="auto"/>
        <w:contextualSpacing/>
        <w:rPr>
          <w:rFonts w:ascii="Arial" w:hAnsi="Arial" w:cs="Arial"/>
          <w:color w:val="333333"/>
          <w:sz w:val="20"/>
          <w:szCs w:val="20"/>
          <w:lang w:val="en-US" w:eastAsia="nb-NO"/>
        </w:rPr>
      </w:pPr>
    </w:p>
    <w:p w:rsidR="006E2D3F" w:rsidRPr="006E2D3F" w:rsidRDefault="006E2D3F" w:rsidP="006B610E">
      <w:pPr>
        <w:shd w:val="clear" w:color="auto" w:fill="FFFFFF"/>
        <w:spacing w:after="158" w:line="240" w:lineRule="auto"/>
        <w:contextualSpacing/>
        <w:rPr>
          <w:rFonts w:ascii="Arial" w:hAnsi="Arial" w:cs="Arial"/>
          <w:color w:val="333333"/>
          <w:sz w:val="20"/>
          <w:szCs w:val="20"/>
          <w:lang w:val="en-US" w:eastAsia="nb-NO"/>
        </w:rPr>
      </w:pPr>
      <w:r w:rsidRPr="006E2D3F">
        <w:rPr>
          <w:rFonts w:ascii="Arial" w:hAnsi="Arial" w:cs="Arial"/>
          <w:color w:val="333333"/>
          <w:sz w:val="20"/>
          <w:szCs w:val="20"/>
          <w:lang w:val="en-US" w:eastAsia="nb-NO"/>
        </w:rPr>
        <w:t>Employees are</w:t>
      </w:r>
      <w:r>
        <w:rPr>
          <w:rFonts w:ascii="Arial" w:hAnsi="Arial" w:cs="Arial"/>
          <w:color w:val="333333"/>
          <w:sz w:val="20"/>
          <w:szCs w:val="20"/>
          <w:lang w:val="en-US" w:eastAsia="nb-NO"/>
        </w:rPr>
        <w:t xml:space="preserve"> bound by the Basic Collective A</w:t>
      </w:r>
      <w:r w:rsidRPr="006E2D3F">
        <w:rPr>
          <w:rFonts w:ascii="Arial" w:hAnsi="Arial" w:cs="Arial"/>
          <w:color w:val="333333"/>
          <w:sz w:val="20"/>
          <w:szCs w:val="20"/>
          <w:lang w:val="en-US" w:eastAsia="nb-NO"/>
        </w:rPr>
        <w:t>greement applicable to the union they were members of at 1</w:t>
      </w:r>
      <w:r w:rsidRPr="006E2D3F">
        <w:rPr>
          <w:rFonts w:ascii="Arial" w:hAnsi="Arial" w:cs="Arial"/>
          <w:color w:val="333333"/>
          <w:sz w:val="20"/>
          <w:szCs w:val="20"/>
          <w:vertAlign w:val="superscript"/>
          <w:lang w:val="en-US" w:eastAsia="nb-NO"/>
        </w:rPr>
        <w:t>st</w:t>
      </w:r>
      <w:r>
        <w:rPr>
          <w:rFonts w:ascii="Arial" w:hAnsi="Arial" w:cs="Arial"/>
          <w:color w:val="333333"/>
          <w:sz w:val="20"/>
          <w:szCs w:val="20"/>
          <w:lang w:val="en-US" w:eastAsia="nb-NO"/>
        </w:rPr>
        <w:t xml:space="preserve"> of</w:t>
      </w:r>
      <w:r w:rsidRPr="006E2D3F">
        <w:rPr>
          <w:rFonts w:ascii="Arial" w:hAnsi="Arial" w:cs="Arial"/>
          <w:color w:val="333333"/>
          <w:sz w:val="20"/>
          <w:szCs w:val="20"/>
          <w:lang w:val="en-US" w:eastAsia="nb-NO"/>
        </w:rPr>
        <w:t xml:space="preserve"> May 2016 and</w:t>
      </w:r>
      <w:r>
        <w:rPr>
          <w:rFonts w:ascii="Arial" w:hAnsi="Arial" w:cs="Arial"/>
          <w:color w:val="333333"/>
          <w:sz w:val="20"/>
          <w:szCs w:val="20"/>
          <w:lang w:val="en-US" w:eastAsia="nb-NO"/>
        </w:rPr>
        <w:t xml:space="preserve"> for the whole</w:t>
      </w:r>
      <w:r w:rsidRPr="006E2D3F">
        <w:rPr>
          <w:rFonts w:ascii="Arial" w:hAnsi="Arial" w:cs="Arial"/>
          <w:color w:val="333333"/>
          <w:sz w:val="20"/>
          <w:szCs w:val="20"/>
          <w:lang w:val="en-US" w:eastAsia="nb-NO"/>
        </w:rPr>
        <w:t xml:space="preserve"> agreement period (until 30</w:t>
      </w:r>
      <w:r w:rsidRPr="006E2D3F">
        <w:rPr>
          <w:rFonts w:ascii="Arial" w:hAnsi="Arial" w:cs="Arial"/>
          <w:color w:val="333333"/>
          <w:sz w:val="20"/>
          <w:szCs w:val="20"/>
          <w:vertAlign w:val="superscript"/>
          <w:lang w:val="en-US" w:eastAsia="nb-NO"/>
        </w:rPr>
        <w:t>th</w:t>
      </w:r>
      <w:r>
        <w:rPr>
          <w:rFonts w:ascii="Arial" w:hAnsi="Arial" w:cs="Arial"/>
          <w:color w:val="333333"/>
          <w:sz w:val="20"/>
          <w:szCs w:val="20"/>
          <w:lang w:val="en-US" w:eastAsia="nb-NO"/>
        </w:rPr>
        <w:t xml:space="preserve"> of</w:t>
      </w:r>
      <w:r w:rsidRPr="006E2D3F">
        <w:rPr>
          <w:rFonts w:ascii="Arial" w:hAnsi="Arial" w:cs="Arial"/>
          <w:color w:val="333333"/>
          <w:sz w:val="20"/>
          <w:szCs w:val="20"/>
          <w:lang w:val="en-US" w:eastAsia="nb-NO"/>
        </w:rPr>
        <w:t xml:space="preserve"> April 2018). Unorganized who join </w:t>
      </w:r>
      <w:r w:rsidR="001B0936">
        <w:rPr>
          <w:rFonts w:ascii="Arial" w:hAnsi="Arial" w:cs="Arial"/>
          <w:color w:val="333333"/>
          <w:sz w:val="20"/>
          <w:szCs w:val="20"/>
          <w:lang w:val="en-US" w:eastAsia="nb-NO"/>
        </w:rPr>
        <w:t>a</w:t>
      </w:r>
      <w:r w:rsidRPr="006E2D3F">
        <w:rPr>
          <w:rFonts w:ascii="Arial" w:hAnsi="Arial" w:cs="Arial"/>
          <w:color w:val="333333"/>
          <w:sz w:val="20"/>
          <w:szCs w:val="20"/>
          <w:lang w:val="en-US" w:eastAsia="nb-NO"/>
        </w:rPr>
        <w:t xml:space="preserve"> union shall follow the </w:t>
      </w:r>
      <w:r>
        <w:rPr>
          <w:rFonts w:ascii="Arial" w:hAnsi="Arial" w:cs="Arial"/>
          <w:color w:val="333333"/>
          <w:sz w:val="20"/>
          <w:szCs w:val="20"/>
          <w:lang w:val="en-US" w:eastAsia="nb-NO"/>
        </w:rPr>
        <w:t>Basic Collective A</w:t>
      </w:r>
      <w:r w:rsidRPr="006E2D3F">
        <w:rPr>
          <w:rFonts w:ascii="Arial" w:hAnsi="Arial" w:cs="Arial"/>
          <w:color w:val="333333"/>
          <w:sz w:val="20"/>
          <w:szCs w:val="20"/>
          <w:lang w:val="en-US" w:eastAsia="nb-NO"/>
        </w:rPr>
        <w:t>greement that applies to the union from enrollment date.</w:t>
      </w:r>
    </w:p>
    <w:p w:rsidR="002B4949" w:rsidRPr="0017606B" w:rsidRDefault="002B4949" w:rsidP="006B610E">
      <w:pPr>
        <w:shd w:val="clear" w:color="auto" w:fill="FFFFFF"/>
        <w:spacing w:after="158" w:line="240" w:lineRule="auto"/>
        <w:contextualSpacing/>
        <w:rPr>
          <w:rFonts w:ascii="Arial" w:hAnsi="Arial" w:cs="Arial"/>
          <w:color w:val="333333"/>
          <w:sz w:val="20"/>
          <w:szCs w:val="20"/>
          <w:lang w:val="en-US" w:eastAsia="nb-NO"/>
        </w:rPr>
      </w:pPr>
    </w:p>
    <w:p w:rsidR="006B610E" w:rsidRPr="0017606B" w:rsidRDefault="006B610E" w:rsidP="006B610E">
      <w:pPr>
        <w:spacing w:line="240" w:lineRule="auto"/>
        <w:contextualSpacing/>
        <w:rPr>
          <w:rFonts w:ascii="Arial" w:hAnsi="Arial" w:cs="Arial"/>
          <w:color w:val="333333"/>
          <w:sz w:val="20"/>
          <w:szCs w:val="20"/>
          <w:lang w:val="en-US" w:eastAsia="nb-NO"/>
        </w:rPr>
      </w:pPr>
    </w:p>
    <w:p w:rsidR="000850DF" w:rsidRDefault="00FA0577" w:rsidP="006B610E">
      <w:pPr>
        <w:spacing w:line="240" w:lineRule="auto"/>
        <w:contextualSpacing/>
        <w:rPr>
          <w:rFonts w:ascii="Arial" w:hAnsi="Arial" w:cs="Arial"/>
          <w:color w:val="333333"/>
          <w:sz w:val="20"/>
          <w:szCs w:val="20"/>
          <w:lang w:val="en-US" w:eastAsia="nb-NO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228600" cy="200025"/>
                <wp:effectExtent l="0" t="0" r="0" b="9525"/>
                <wp:wrapSquare wrapText="bothSides"/>
                <wp:docPr id="2" name="Rektange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2505AF" id="Rektangel 2" o:spid="_x0000_s1026" style="position:absolute;margin-left:0;margin-top:.55pt;width:18pt;height:15.75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" fillcolor="window" strokecolor="#41719c" strokeweight="1pt">
                <v:path arrowok="t"/>
                <w10:wrap type="square" anchorx="margin"/>
              </v:rect>
            </w:pict>
          </mc:Fallback>
        </mc:AlternateContent>
      </w:r>
      <w:r w:rsidR="006E2D3F" w:rsidRPr="006E2D3F">
        <w:rPr>
          <w:rFonts w:ascii="Arial" w:hAnsi="Arial" w:cs="Arial"/>
          <w:color w:val="333333"/>
          <w:sz w:val="20"/>
          <w:szCs w:val="20"/>
          <w:lang w:val="en-US" w:eastAsia="nb-NO"/>
        </w:rPr>
        <w:t>I am a member of a union that has membership or a collaboration with Akademikerne.</w:t>
      </w:r>
    </w:p>
    <w:p w:rsidR="006E2D3F" w:rsidRPr="006E2D3F" w:rsidRDefault="006E2D3F" w:rsidP="006B610E">
      <w:pPr>
        <w:spacing w:line="240" w:lineRule="auto"/>
        <w:contextualSpacing/>
        <w:rPr>
          <w:rFonts w:ascii="Arial" w:hAnsi="Arial" w:cs="Arial"/>
          <w:color w:val="333333"/>
          <w:sz w:val="20"/>
          <w:szCs w:val="20"/>
          <w:lang w:val="en-US" w:eastAsia="nb-NO"/>
        </w:rPr>
      </w:pPr>
      <w:r>
        <w:rPr>
          <w:rFonts w:ascii="Arial" w:hAnsi="Arial" w:cs="Arial"/>
          <w:color w:val="333333"/>
          <w:sz w:val="20"/>
          <w:szCs w:val="20"/>
          <w:lang w:val="en-US" w:eastAsia="nb-NO"/>
        </w:rPr>
        <w:t>If you joined after 1</w:t>
      </w:r>
      <w:r w:rsidRPr="006E2D3F">
        <w:rPr>
          <w:rFonts w:ascii="Arial" w:hAnsi="Arial" w:cs="Arial"/>
          <w:color w:val="333333"/>
          <w:sz w:val="20"/>
          <w:szCs w:val="20"/>
          <w:vertAlign w:val="superscript"/>
          <w:lang w:val="en-US" w:eastAsia="nb-NO"/>
        </w:rPr>
        <w:t>st</w:t>
      </w:r>
      <w:r>
        <w:rPr>
          <w:rFonts w:ascii="Arial" w:hAnsi="Arial" w:cs="Arial"/>
          <w:color w:val="333333"/>
          <w:sz w:val="20"/>
          <w:szCs w:val="20"/>
          <w:lang w:val="en-US" w:eastAsia="nb-NO"/>
        </w:rPr>
        <w:t xml:space="preserve"> of May 2016, please state the enrollment date here: </w:t>
      </w:r>
    </w:p>
    <w:p w:rsidR="006B610E" w:rsidRPr="006E2D3F" w:rsidRDefault="006B610E" w:rsidP="006B610E">
      <w:pPr>
        <w:spacing w:line="240" w:lineRule="auto"/>
        <w:contextualSpacing/>
        <w:rPr>
          <w:rFonts w:ascii="Arial" w:hAnsi="Arial" w:cs="Arial"/>
          <w:color w:val="333333"/>
          <w:sz w:val="20"/>
          <w:szCs w:val="20"/>
          <w:lang w:val="en-US" w:eastAsia="nb-NO"/>
        </w:rPr>
      </w:pPr>
    </w:p>
    <w:p w:rsidR="006B610E" w:rsidRPr="006E2D3F" w:rsidRDefault="006B610E" w:rsidP="006B610E">
      <w:pPr>
        <w:spacing w:line="240" w:lineRule="auto"/>
        <w:contextualSpacing/>
        <w:rPr>
          <w:rFonts w:ascii="Arial" w:hAnsi="Arial" w:cs="Arial"/>
          <w:color w:val="333333"/>
          <w:sz w:val="20"/>
          <w:szCs w:val="20"/>
          <w:lang w:val="en-US" w:eastAsia="nb-NO"/>
        </w:rPr>
      </w:pPr>
    </w:p>
    <w:p w:rsidR="000850DF" w:rsidRPr="0017606B" w:rsidRDefault="00FA0577" w:rsidP="006E2D3F">
      <w:pPr>
        <w:spacing w:line="240" w:lineRule="auto"/>
        <w:contextualSpacing/>
        <w:rPr>
          <w:rFonts w:ascii="Arial" w:hAnsi="Arial" w:cs="Arial"/>
          <w:color w:val="333333"/>
          <w:sz w:val="20"/>
          <w:szCs w:val="20"/>
          <w:lang w:val="en-US" w:eastAsia="nb-NO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28600" cy="200025"/>
                <wp:effectExtent l="0" t="0" r="0" b="9525"/>
                <wp:wrapSquare wrapText="bothSides"/>
                <wp:docPr id="3" name="Rektange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942FFE" id="Rektangel 3" o:spid="_x0000_s1026" style="position:absolute;margin-left:0;margin-top:.75pt;width:18pt;height:15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" fillcolor="window" strokecolor="#41719c" strokeweight="1pt">
                <v:path arrowok="t"/>
                <w10:wrap type="square" anchorx="margin"/>
              </v:rect>
            </w:pict>
          </mc:Fallback>
        </mc:AlternateContent>
      </w:r>
      <w:r w:rsidR="006E2D3F">
        <w:rPr>
          <w:rFonts w:ascii="Arial" w:hAnsi="Arial" w:cs="Arial"/>
          <w:color w:val="333333"/>
          <w:sz w:val="20"/>
          <w:szCs w:val="20"/>
          <w:lang w:val="en-US" w:eastAsia="nb-NO"/>
        </w:rPr>
        <w:t xml:space="preserve">I am not a member of a union that has membership or a collaboration with Akademikerne. </w:t>
      </w:r>
    </w:p>
    <w:p w:rsidR="000850DF" w:rsidRPr="0017606B" w:rsidRDefault="000850DF" w:rsidP="006B610E">
      <w:pPr>
        <w:spacing w:line="360" w:lineRule="auto"/>
        <w:rPr>
          <w:rFonts w:ascii="Arial" w:hAnsi="Arial" w:cs="Arial"/>
          <w:color w:val="333333"/>
          <w:sz w:val="20"/>
          <w:szCs w:val="20"/>
          <w:lang w:val="en-US" w:eastAsia="nb-NO"/>
        </w:rPr>
      </w:pPr>
    </w:p>
    <w:p w:rsidR="006B610E" w:rsidRDefault="0017606B" w:rsidP="006B610E">
      <w:pPr>
        <w:spacing w:line="360" w:lineRule="auto"/>
        <w:rPr>
          <w:rFonts w:ascii="Arial" w:hAnsi="Arial" w:cs="Arial"/>
          <w:color w:val="333333"/>
          <w:sz w:val="20"/>
          <w:szCs w:val="20"/>
          <w:lang w:eastAsia="nb-NO"/>
        </w:rPr>
      </w:pPr>
      <w:r>
        <w:rPr>
          <w:rFonts w:ascii="Arial" w:hAnsi="Arial" w:cs="Arial"/>
          <w:color w:val="333333"/>
          <w:sz w:val="20"/>
          <w:szCs w:val="20"/>
          <w:lang w:eastAsia="nb-NO"/>
        </w:rPr>
        <w:t>NAME___________________________</w:t>
      </w:r>
    </w:p>
    <w:p w:rsidR="00C0745E" w:rsidRPr="000850DF" w:rsidRDefault="00C0745E" w:rsidP="006B610E">
      <w:pPr>
        <w:spacing w:line="360" w:lineRule="auto"/>
        <w:rPr>
          <w:rFonts w:ascii="Arial" w:hAnsi="Arial" w:cs="Arial"/>
          <w:color w:val="333333"/>
          <w:sz w:val="20"/>
          <w:szCs w:val="20"/>
          <w:lang w:eastAsia="nb-NO"/>
        </w:rPr>
      </w:pPr>
    </w:p>
    <w:p w:rsidR="000850DF" w:rsidRDefault="0017606B" w:rsidP="006B610E">
      <w:pPr>
        <w:spacing w:line="360" w:lineRule="auto"/>
        <w:rPr>
          <w:rFonts w:ascii="Arial" w:hAnsi="Arial" w:cs="Arial"/>
          <w:color w:val="333333"/>
          <w:sz w:val="20"/>
          <w:szCs w:val="20"/>
          <w:lang w:eastAsia="nb-NO"/>
        </w:rPr>
      </w:pPr>
      <w:r>
        <w:rPr>
          <w:rFonts w:ascii="Arial" w:hAnsi="Arial" w:cs="Arial"/>
          <w:color w:val="333333"/>
          <w:sz w:val="20"/>
          <w:szCs w:val="20"/>
          <w:lang w:eastAsia="nb-NO"/>
        </w:rPr>
        <w:t>Date</w:t>
      </w:r>
      <w:r w:rsidR="000850DF" w:rsidRPr="000850DF">
        <w:rPr>
          <w:rFonts w:ascii="Arial" w:hAnsi="Arial" w:cs="Arial"/>
          <w:color w:val="333333"/>
          <w:sz w:val="20"/>
          <w:szCs w:val="20"/>
          <w:lang w:eastAsia="nb-NO"/>
        </w:rPr>
        <w:t>:</w:t>
      </w:r>
      <w:r w:rsidR="000850DF">
        <w:rPr>
          <w:rFonts w:ascii="Arial" w:hAnsi="Arial" w:cs="Arial"/>
          <w:color w:val="333333"/>
          <w:sz w:val="20"/>
          <w:szCs w:val="20"/>
          <w:lang w:eastAsia="nb-NO"/>
        </w:rPr>
        <w:t>_______________________________</w:t>
      </w:r>
      <w:r>
        <w:rPr>
          <w:rFonts w:ascii="Arial" w:hAnsi="Arial" w:cs="Arial"/>
          <w:color w:val="333333"/>
          <w:sz w:val="20"/>
          <w:szCs w:val="20"/>
          <w:lang w:eastAsia="nb-NO"/>
        </w:rPr>
        <w:t>Signature</w:t>
      </w:r>
      <w:r w:rsidR="000850DF">
        <w:rPr>
          <w:rFonts w:ascii="Arial" w:hAnsi="Arial" w:cs="Arial"/>
          <w:color w:val="333333"/>
          <w:sz w:val="20"/>
          <w:szCs w:val="20"/>
          <w:lang w:eastAsia="nb-NO"/>
        </w:rPr>
        <w:t>:___________________________________</w:t>
      </w:r>
      <w:r w:rsidR="006E2D3F">
        <w:rPr>
          <w:rFonts w:ascii="Arial" w:hAnsi="Arial" w:cs="Arial"/>
          <w:color w:val="333333"/>
          <w:sz w:val="20"/>
          <w:szCs w:val="20"/>
          <w:lang w:eastAsia="nb-NO"/>
        </w:rPr>
        <w:t xml:space="preserve"> </w:t>
      </w:r>
    </w:p>
    <w:p w:rsidR="000850DF" w:rsidRPr="000850DF" w:rsidRDefault="000850DF" w:rsidP="00AC7421">
      <w:pPr>
        <w:rPr>
          <w:rFonts w:ascii="Arial" w:hAnsi="Arial" w:cs="Arial"/>
          <w:color w:val="333333"/>
          <w:sz w:val="20"/>
          <w:szCs w:val="20"/>
          <w:lang w:eastAsia="nb-NO"/>
        </w:rPr>
      </w:pPr>
    </w:p>
    <w:sectPr w:rsidR="000850DF" w:rsidRPr="00085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F0DD5"/>
    <w:multiLevelType w:val="hybridMultilevel"/>
    <w:tmpl w:val="B4362BE8"/>
    <w:lvl w:ilvl="0" w:tplc="D3B4484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421"/>
    <w:rsid w:val="000850DF"/>
    <w:rsid w:val="001475F2"/>
    <w:rsid w:val="00151B66"/>
    <w:rsid w:val="0016322A"/>
    <w:rsid w:val="0017606B"/>
    <w:rsid w:val="001768C0"/>
    <w:rsid w:val="001B0936"/>
    <w:rsid w:val="001C7707"/>
    <w:rsid w:val="001D54DE"/>
    <w:rsid w:val="002B4949"/>
    <w:rsid w:val="002D7AE5"/>
    <w:rsid w:val="005E296E"/>
    <w:rsid w:val="005E40A7"/>
    <w:rsid w:val="006B610E"/>
    <w:rsid w:val="006E2D3F"/>
    <w:rsid w:val="0082657F"/>
    <w:rsid w:val="00905A0D"/>
    <w:rsid w:val="009A5806"/>
    <w:rsid w:val="00A5314E"/>
    <w:rsid w:val="00AC7421"/>
    <w:rsid w:val="00C0745E"/>
    <w:rsid w:val="00C443D1"/>
    <w:rsid w:val="00C761A8"/>
    <w:rsid w:val="00FA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BE3B4B8-101B-471F-920C-C269186B1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A0D"/>
    <w:pPr>
      <w:spacing w:after="200" w:line="288" w:lineRule="auto"/>
    </w:pPr>
    <w:rPr>
      <w:sz w:val="21"/>
      <w:szCs w:val="21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05A0D"/>
    <w:pPr>
      <w:keepNext/>
      <w:keepLines/>
      <w:spacing w:before="360" w:after="40" w:line="240" w:lineRule="auto"/>
      <w:outlineLvl w:val="0"/>
    </w:pPr>
    <w:rPr>
      <w:rFonts w:ascii="Calibri Light" w:hAnsi="Calibri Light"/>
      <w:color w:val="538135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905A0D"/>
    <w:pPr>
      <w:keepNext/>
      <w:keepLines/>
      <w:spacing w:before="80" w:after="0" w:line="240" w:lineRule="auto"/>
      <w:outlineLvl w:val="1"/>
    </w:pPr>
    <w:rPr>
      <w:rFonts w:ascii="Calibri Light" w:hAnsi="Calibri Light"/>
      <w:color w:val="538135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905A0D"/>
    <w:pPr>
      <w:keepNext/>
      <w:keepLines/>
      <w:spacing w:before="80" w:after="0" w:line="240" w:lineRule="auto"/>
      <w:outlineLvl w:val="2"/>
    </w:pPr>
    <w:rPr>
      <w:rFonts w:ascii="Calibri Light" w:hAnsi="Calibri Light"/>
      <w:color w:val="538135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905A0D"/>
    <w:pPr>
      <w:keepNext/>
      <w:keepLines/>
      <w:spacing w:before="80" w:after="0"/>
      <w:outlineLvl w:val="3"/>
    </w:pPr>
    <w:rPr>
      <w:rFonts w:ascii="Calibri Light" w:hAnsi="Calibri Light"/>
      <w:color w:val="70AD47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05A0D"/>
    <w:pPr>
      <w:keepNext/>
      <w:keepLines/>
      <w:spacing w:before="40" w:after="0"/>
      <w:outlineLvl w:val="4"/>
    </w:pPr>
    <w:rPr>
      <w:rFonts w:ascii="Calibri Light" w:hAnsi="Calibri Light"/>
      <w:i/>
      <w:iCs/>
      <w:color w:val="70AD47"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905A0D"/>
    <w:pPr>
      <w:keepNext/>
      <w:keepLines/>
      <w:spacing w:before="40" w:after="0"/>
      <w:outlineLvl w:val="5"/>
    </w:pPr>
    <w:rPr>
      <w:rFonts w:ascii="Calibri Light" w:hAnsi="Calibri Light"/>
      <w:color w:val="70AD47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905A0D"/>
    <w:pPr>
      <w:keepNext/>
      <w:keepLines/>
      <w:spacing w:before="40" w:after="0"/>
      <w:outlineLvl w:val="6"/>
    </w:pPr>
    <w:rPr>
      <w:rFonts w:ascii="Calibri Light" w:hAnsi="Calibri Light"/>
      <w:b/>
      <w:bCs/>
      <w:color w:val="70AD47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905A0D"/>
    <w:pPr>
      <w:keepNext/>
      <w:keepLines/>
      <w:spacing w:before="40" w:after="0"/>
      <w:outlineLvl w:val="7"/>
    </w:pPr>
    <w:rPr>
      <w:rFonts w:ascii="Calibri Light" w:hAnsi="Calibri Light"/>
      <w:b/>
      <w:bCs/>
      <w:i/>
      <w:iCs/>
      <w:color w:val="70AD47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05A0D"/>
    <w:pPr>
      <w:keepNext/>
      <w:keepLines/>
      <w:spacing w:before="40" w:after="0"/>
      <w:outlineLvl w:val="8"/>
    </w:pPr>
    <w:rPr>
      <w:rFonts w:ascii="Calibri Light" w:hAnsi="Calibri Light"/>
      <w:i/>
      <w:iCs/>
      <w:color w:val="70AD47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mortagam">
    <w:name w:val="mortag_am"/>
    <w:basedOn w:val="Normal"/>
    <w:rsid w:val="00AC7421"/>
    <w:pPr>
      <w:spacing w:after="158" w:line="240" w:lineRule="auto"/>
    </w:pPr>
    <w:rPr>
      <w:rFonts w:ascii="Times New Roman" w:hAnsi="Times New Roman"/>
      <w:sz w:val="24"/>
      <w:szCs w:val="24"/>
      <w:lang w:eastAsia="nb-NO"/>
    </w:rPr>
  </w:style>
  <w:style w:type="character" w:styleId="Sterk">
    <w:name w:val="Strong"/>
    <w:uiPriority w:val="22"/>
    <w:qFormat/>
    <w:rsid w:val="00905A0D"/>
    <w:rPr>
      <w:b/>
      <w:bCs/>
    </w:rPr>
  </w:style>
  <w:style w:type="paragraph" w:styleId="Listeavsnitt">
    <w:name w:val="List Paragraph"/>
    <w:basedOn w:val="Normal"/>
    <w:uiPriority w:val="34"/>
    <w:qFormat/>
    <w:rsid w:val="001475F2"/>
    <w:pPr>
      <w:ind w:left="720"/>
      <w:contextualSpacing/>
    </w:pPr>
  </w:style>
  <w:style w:type="character" w:customStyle="1" w:styleId="Overskrift1Tegn">
    <w:name w:val="Overskrift 1 Tegn"/>
    <w:link w:val="Overskrift1"/>
    <w:uiPriority w:val="9"/>
    <w:rsid w:val="00905A0D"/>
    <w:rPr>
      <w:rFonts w:ascii="Calibri Light" w:eastAsia="Times New Roman" w:hAnsi="Calibri Light" w:cs="Times New Roman"/>
      <w:color w:val="538135"/>
      <w:sz w:val="40"/>
      <w:szCs w:val="40"/>
    </w:rPr>
  </w:style>
  <w:style w:type="character" w:customStyle="1" w:styleId="Overskrift2Tegn">
    <w:name w:val="Overskrift 2 Tegn"/>
    <w:link w:val="Overskrift2"/>
    <w:uiPriority w:val="9"/>
    <w:semiHidden/>
    <w:rsid w:val="00905A0D"/>
    <w:rPr>
      <w:rFonts w:ascii="Calibri Light" w:eastAsia="Times New Roman" w:hAnsi="Calibri Light" w:cs="Times New Roman"/>
      <w:color w:val="538135"/>
      <w:sz w:val="28"/>
      <w:szCs w:val="28"/>
    </w:rPr>
  </w:style>
  <w:style w:type="character" w:customStyle="1" w:styleId="Overskrift3Tegn">
    <w:name w:val="Overskrift 3 Tegn"/>
    <w:link w:val="Overskrift3"/>
    <w:uiPriority w:val="9"/>
    <w:semiHidden/>
    <w:rsid w:val="00905A0D"/>
    <w:rPr>
      <w:rFonts w:ascii="Calibri Light" w:eastAsia="Times New Roman" w:hAnsi="Calibri Light" w:cs="Times New Roman"/>
      <w:color w:val="538135"/>
      <w:sz w:val="24"/>
      <w:szCs w:val="24"/>
    </w:rPr>
  </w:style>
  <w:style w:type="character" w:customStyle="1" w:styleId="Overskrift4Tegn">
    <w:name w:val="Overskrift 4 Tegn"/>
    <w:link w:val="Overskrift4"/>
    <w:uiPriority w:val="9"/>
    <w:semiHidden/>
    <w:rsid w:val="00905A0D"/>
    <w:rPr>
      <w:rFonts w:ascii="Calibri Light" w:eastAsia="Times New Roman" w:hAnsi="Calibri Light" w:cs="Times New Roman"/>
      <w:color w:val="70AD47"/>
      <w:sz w:val="22"/>
      <w:szCs w:val="22"/>
    </w:rPr>
  </w:style>
  <w:style w:type="character" w:customStyle="1" w:styleId="Overskrift5Tegn">
    <w:name w:val="Overskrift 5 Tegn"/>
    <w:link w:val="Overskrift5"/>
    <w:uiPriority w:val="9"/>
    <w:semiHidden/>
    <w:rsid w:val="00905A0D"/>
    <w:rPr>
      <w:rFonts w:ascii="Calibri Light" w:eastAsia="Times New Roman" w:hAnsi="Calibri Light" w:cs="Times New Roman"/>
      <w:i/>
      <w:iCs/>
      <w:color w:val="70AD47"/>
      <w:sz w:val="22"/>
      <w:szCs w:val="22"/>
    </w:rPr>
  </w:style>
  <w:style w:type="character" w:customStyle="1" w:styleId="Overskrift6Tegn">
    <w:name w:val="Overskrift 6 Tegn"/>
    <w:link w:val="Overskrift6"/>
    <w:uiPriority w:val="9"/>
    <w:semiHidden/>
    <w:rsid w:val="00905A0D"/>
    <w:rPr>
      <w:rFonts w:ascii="Calibri Light" w:eastAsia="Times New Roman" w:hAnsi="Calibri Light" w:cs="Times New Roman"/>
      <w:color w:val="70AD47"/>
    </w:rPr>
  </w:style>
  <w:style w:type="character" w:customStyle="1" w:styleId="Overskrift7Tegn">
    <w:name w:val="Overskrift 7 Tegn"/>
    <w:link w:val="Overskrift7"/>
    <w:uiPriority w:val="9"/>
    <w:semiHidden/>
    <w:rsid w:val="00905A0D"/>
    <w:rPr>
      <w:rFonts w:ascii="Calibri Light" w:eastAsia="Times New Roman" w:hAnsi="Calibri Light" w:cs="Times New Roman"/>
      <w:b/>
      <w:bCs/>
      <w:color w:val="70AD47"/>
    </w:rPr>
  </w:style>
  <w:style w:type="character" w:customStyle="1" w:styleId="Overskrift8Tegn">
    <w:name w:val="Overskrift 8 Tegn"/>
    <w:link w:val="Overskrift8"/>
    <w:uiPriority w:val="9"/>
    <w:semiHidden/>
    <w:rsid w:val="00905A0D"/>
    <w:rPr>
      <w:rFonts w:ascii="Calibri Light" w:eastAsia="Times New Roman" w:hAnsi="Calibri Light" w:cs="Times New Roman"/>
      <w:b/>
      <w:bCs/>
      <w:i/>
      <w:iCs/>
      <w:color w:val="70AD47"/>
      <w:sz w:val="20"/>
      <w:szCs w:val="20"/>
    </w:rPr>
  </w:style>
  <w:style w:type="character" w:customStyle="1" w:styleId="Overskrift9Tegn">
    <w:name w:val="Overskrift 9 Tegn"/>
    <w:link w:val="Overskrift9"/>
    <w:uiPriority w:val="9"/>
    <w:semiHidden/>
    <w:rsid w:val="00905A0D"/>
    <w:rPr>
      <w:rFonts w:ascii="Calibri Light" w:eastAsia="Times New Roman" w:hAnsi="Calibri Light" w:cs="Times New Roman"/>
      <w:i/>
      <w:iCs/>
      <w:color w:val="70AD47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905A0D"/>
    <w:pPr>
      <w:spacing w:line="240" w:lineRule="auto"/>
    </w:pPr>
    <w:rPr>
      <w:b/>
      <w:bCs/>
      <w:smallCaps/>
      <w:color w:val="595959"/>
    </w:rPr>
  </w:style>
  <w:style w:type="paragraph" w:styleId="Tittel">
    <w:name w:val="Title"/>
    <w:basedOn w:val="Normal"/>
    <w:next w:val="Normal"/>
    <w:link w:val="TittelTegn"/>
    <w:uiPriority w:val="10"/>
    <w:qFormat/>
    <w:rsid w:val="00905A0D"/>
    <w:pPr>
      <w:spacing w:after="0" w:line="240" w:lineRule="auto"/>
      <w:contextualSpacing/>
    </w:pPr>
    <w:rPr>
      <w:rFonts w:ascii="Calibri Light" w:hAnsi="Calibri Light"/>
      <w:color w:val="262626"/>
      <w:spacing w:val="-15"/>
      <w:sz w:val="96"/>
      <w:szCs w:val="96"/>
    </w:rPr>
  </w:style>
  <w:style w:type="character" w:customStyle="1" w:styleId="TittelTegn">
    <w:name w:val="Tittel Tegn"/>
    <w:link w:val="Tittel"/>
    <w:uiPriority w:val="10"/>
    <w:rsid w:val="00905A0D"/>
    <w:rPr>
      <w:rFonts w:ascii="Calibri Light" w:eastAsia="Times New Roman" w:hAnsi="Calibri Light" w:cs="Times New Roman"/>
      <w:color w:val="262626"/>
      <w:spacing w:val="-15"/>
      <w:sz w:val="96"/>
      <w:szCs w:val="9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905A0D"/>
    <w:pPr>
      <w:numPr>
        <w:ilvl w:val="1"/>
      </w:numPr>
      <w:spacing w:line="240" w:lineRule="auto"/>
    </w:pPr>
    <w:rPr>
      <w:rFonts w:ascii="Calibri Light" w:hAnsi="Calibri Light"/>
      <w:sz w:val="30"/>
      <w:szCs w:val="30"/>
    </w:rPr>
  </w:style>
  <w:style w:type="character" w:customStyle="1" w:styleId="UndertittelTegn">
    <w:name w:val="Undertittel Tegn"/>
    <w:link w:val="Undertittel"/>
    <w:uiPriority w:val="11"/>
    <w:rsid w:val="00905A0D"/>
    <w:rPr>
      <w:rFonts w:ascii="Calibri Light" w:eastAsia="Times New Roman" w:hAnsi="Calibri Light" w:cs="Times New Roman"/>
      <w:sz w:val="30"/>
      <w:szCs w:val="30"/>
    </w:rPr>
  </w:style>
  <w:style w:type="character" w:styleId="Utheving">
    <w:name w:val="Emphasis"/>
    <w:uiPriority w:val="20"/>
    <w:qFormat/>
    <w:rsid w:val="00905A0D"/>
    <w:rPr>
      <w:i/>
      <w:iCs/>
      <w:color w:val="70AD47"/>
    </w:rPr>
  </w:style>
  <w:style w:type="paragraph" w:styleId="Ingenmellomrom">
    <w:name w:val="No Spacing"/>
    <w:uiPriority w:val="1"/>
    <w:qFormat/>
    <w:rsid w:val="00905A0D"/>
    <w:rPr>
      <w:sz w:val="21"/>
      <w:szCs w:val="21"/>
      <w:lang w:eastAsia="en-US"/>
    </w:rPr>
  </w:style>
  <w:style w:type="paragraph" w:styleId="Sitat">
    <w:name w:val="Quote"/>
    <w:basedOn w:val="Normal"/>
    <w:next w:val="Normal"/>
    <w:link w:val="SitatTegn"/>
    <w:uiPriority w:val="29"/>
    <w:qFormat/>
    <w:rsid w:val="00905A0D"/>
    <w:pPr>
      <w:spacing w:before="160"/>
      <w:ind w:left="720" w:right="720"/>
      <w:jc w:val="center"/>
    </w:pPr>
    <w:rPr>
      <w:i/>
      <w:iCs/>
      <w:color w:val="262626"/>
    </w:rPr>
  </w:style>
  <w:style w:type="character" w:customStyle="1" w:styleId="SitatTegn">
    <w:name w:val="Sitat Tegn"/>
    <w:link w:val="Sitat"/>
    <w:uiPriority w:val="29"/>
    <w:rsid w:val="00905A0D"/>
    <w:rPr>
      <w:i/>
      <w:iCs/>
      <w:color w:val="262626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905A0D"/>
    <w:pPr>
      <w:spacing w:before="160" w:after="160" w:line="264" w:lineRule="auto"/>
      <w:ind w:left="720" w:right="720"/>
      <w:jc w:val="center"/>
    </w:pPr>
    <w:rPr>
      <w:rFonts w:ascii="Calibri Light" w:hAnsi="Calibri Light"/>
      <w:i/>
      <w:iCs/>
      <w:color w:val="70AD47"/>
      <w:sz w:val="32"/>
      <w:szCs w:val="32"/>
    </w:rPr>
  </w:style>
  <w:style w:type="character" w:customStyle="1" w:styleId="SterktsitatTegn">
    <w:name w:val="Sterkt sitat Tegn"/>
    <w:link w:val="Sterktsitat"/>
    <w:uiPriority w:val="30"/>
    <w:rsid w:val="00905A0D"/>
    <w:rPr>
      <w:rFonts w:ascii="Calibri Light" w:eastAsia="Times New Roman" w:hAnsi="Calibri Light" w:cs="Times New Roman"/>
      <w:i/>
      <w:iCs/>
      <w:color w:val="70AD47"/>
      <w:sz w:val="32"/>
      <w:szCs w:val="32"/>
    </w:rPr>
  </w:style>
  <w:style w:type="character" w:styleId="Svakutheving">
    <w:name w:val="Subtle Emphasis"/>
    <w:uiPriority w:val="19"/>
    <w:qFormat/>
    <w:rsid w:val="00905A0D"/>
    <w:rPr>
      <w:i/>
      <w:iCs/>
    </w:rPr>
  </w:style>
  <w:style w:type="character" w:styleId="Sterkutheving">
    <w:name w:val="Intense Emphasis"/>
    <w:uiPriority w:val="21"/>
    <w:qFormat/>
    <w:rsid w:val="00905A0D"/>
    <w:rPr>
      <w:b/>
      <w:bCs/>
      <w:i/>
      <w:iCs/>
    </w:rPr>
  </w:style>
  <w:style w:type="character" w:styleId="Svakreferanse">
    <w:name w:val="Subtle Reference"/>
    <w:uiPriority w:val="31"/>
    <w:qFormat/>
    <w:rsid w:val="00905A0D"/>
    <w:rPr>
      <w:smallCaps/>
      <w:color w:val="595959"/>
    </w:rPr>
  </w:style>
  <w:style w:type="character" w:styleId="Sterkreferanse">
    <w:name w:val="Intense Reference"/>
    <w:uiPriority w:val="32"/>
    <w:qFormat/>
    <w:rsid w:val="00905A0D"/>
    <w:rPr>
      <w:b/>
      <w:bCs/>
      <w:smallCaps/>
      <w:color w:val="70AD47"/>
    </w:rPr>
  </w:style>
  <w:style w:type="character" w:styleId="Boktittel">
    <w:name w:val="Book Title"/>
    <w:uiPriority w:val="33"/>
    <w:qFormat/>
    <w:rsid w:val="00905A0D"/>
    <w:rPr>
      <w:b/>
      <w:bCs/>
      <w:caps w:val="0"/>
      <w:smallCaps/>
      <w:spacing w:val="7"/>
      <w:sz w:val="21"/>
      <w:szCs w:val="21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905A0D"/>
    <w:pPr>
      <w:outlineLvl w:val="9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905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uiPriority w:val="99"/>
    <w:semiHidden/>
    <w:rsid w:val="00905A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720094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6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76111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19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041724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4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625794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27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B55827FB.dotm</Template>
  <TotalTime>0</TotalTime>
  <Pages>1</Pages>
  <Words>350</Words>
  <Characters>1861</Characters>
  <Application>Microsoft Office Word</Application>
  <DocSecurity>4</DocSecurity>
  <Lines>15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UiB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Elisabeth Lønøy</dc:creator>
  <cp:keywords/>
  <dc:description/>
  <cp:lastModifiedBy>Elin Kvåle Frigaard</cp:lastModifiedBy>
  <cp:revision>2</cp:revision>
  <cp:lastPrinted>2016-07-01T06:40:00Z</cp:lastPrinted>
  <dcterms:created xsi:type="dcterms:W3CDTF">2016-11-28T13:24:00Z</dcterms:created>
  <dcterms:modified xsi:type="dcterms:W3CDTF">2016-11-28T13:24:00Z</dcterms:modified>
</cp:coreProperties>
</file>