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1C8" w:rsidRPr="008940E3" w:rsidRDefault="008940E3" w:rsidP="008940E3">
      <w:pPr>
        <w:rPr>
          <w:b/>
          <w:sz w:val="24"/>
        </w:rPr>
      </w:pPr>
      <w:bookmarkStart w:id="0" w:name="_GoBack"/>
      <w:bookmarkEnd w:id="0"/>
      <w:r>
        <w:rPr>
          <w:b/>
          <w:sz w:val="24"/>
        </w:rPr>
        <w:t>Arbeidsrutiner som blir påvirket ved innføring av A-ordningen 1.1.2015</w:t>
      </w:r>
    </w:p>
    <w:p w:rsidR="00A11CF9" w:rsidRPr="00A11CF9" w:rsidRDefault="00CF11C8" w:rsidP="001B0B19">
      <w:pPr>
        <w:spacing w:after="0"/>
      </w:pPr>
      <w:r>
        <w:t>Innføring av A-ordningen innebærer a</w:t>
      </w:r>
      <w:r w:rsidR="00767CF9">
        <w:t>t fra 1.1.2015 skal innrapportering av inntekts- og arbeidsforhold og skatteforhold</w:t>
      </w:r>
      <w:r>
        <w:t xml:space="preserve"> sendes i en felles melding som kalles A-meldingen. Denne skal erstatte dagens lønns- og trekkoppgaver, årsoppgave for arbeidsgiveravgift og skatt og oppgave for lønnsstatistikk. Formålet med den nye ordningen, er å gjøre det enklere for arbeidsgivere å innrapportere pliktige opplysninger ved at disse nå samles i én innrapportering, </w:t>
      </w:r>
      <w:r w:rsidRPr="00CF11C8">
        <w:rPr>
          <w:b/>
        </w:rPr>
        <w:t>A-meldingen</w:t>
      </w:r>
      <w:r>
        <w:t xml:space="preserve">. Arbeidsgivers frist for innsending av </w:t>
      </w:r>
      <w:r w:rsidR="00767CF9">
        <w:t xml:space="preserve">disse </w:t>
      </w:r>
      <w:r>
        <w:t xml:space="preserve">opplysningene er </w:t>
      </w:r>
      <w:r w:rsidR="00767CF9">
        <w:t xml:space="preserve">satt til </w:t>
      </w:r>
      <w:r>
        <w:t>den 5. i måneden etter ansettelse/fratredelse.</w:t>
      </w:r>
    </w:p>
    <w:p w:rsidR="00A11CF9" w:rsidRDefault="00A11CF9" w:rsidP="001B0B19">
      <w:pPr>
        <w:spacing w:after="0"/>
        <w:rPr>
          <w:b/>
        </w:rPr>
      </w:pPr>
    </w:p>
    <w:p w:rsidR="001B0B19" w:rsidRDefault="001B0B19" w:rsidP="001B0B19">
      <w:pPr>
        <w:spacing w:after="0"/>
        <w:rPr>
          <w:b/>
        </w:rPr>
      </w:pPr>
      <w:r>
        <w:rPr>
          <w:b/>
        </w:rPr>
        <w:t>Følgende opplysninger omfattes av A-meldingen</w:t>
      </w:r>
    </w:p>
    <w:p w:rsidR="001B0B19" w:rsidRPr="001B0B19" w:rsidRDefault="001B0B19" w:rsidP="001B0B19">
      <w:pPr>
        <w:pStyle w:val="Listeavsnitt"/>
        <w:numPr>
          <w:ilvl w:val="0"/>
          <w:numId w:val="1"/>
        </w:numPr>
        <w:spacing w:after="0"/>
        <w:rPr>
          <w:b/>
        </w:rPr>
      </w:pPr>
      <w:r>
        <w:t>Alle ansettelser, endringer og fratredelser</w:t>
      </w:r>
    </w:p>
    <w:p w:rsidR="001B0B19" w:rsidRDefault="001B0B19" w:rsidP="001B0B19">
      <w:pPr>
        <w:pStyle w:val="Listeavsnitt"/>
        <w:numPr>
          <w:ilvl w:val="0"/>
          <w:numId w:val="1"/>
        </w:numPr>
        <w:spacing w:after="0"/>
        <w:rPr>
          <w:b/>
        </w:rPr>
      </w:pPr>
      <w:r>
        <w:t>Alle ytelser med opplysning om opptjeningsperiode (f.eks. timelønn)</w:t>
      </w:r>
    </w:p>
    <w:p w:rsidR="001B0B19" w:rsidRDefault="001B0B19" w:rsidP="001B0B19">
      <w:pPr>
        <w:pStyle w:val="Listeavsnitt"/>
        <w:numPr>
          <w:ilvl w:val="0"/>
          <w:numId w:val="1"/>
        </w:numPr>
        <w:spacing w:after="0"/>
        <w:rPr>
          <w:b/>
        </w:rPr>
      </w:pPr>
      <w:r>
        <w:t>Alle typer permisjoner</w:t>
      </w:r>
    </w:p>
    <w:p w:rsidR="001B0B19" w:rsidRDefault="001B0B19" w:rsidP="001B0B19">
      <w:pPr>
        <w:spacing w:after="0"/>
        <w:rPr>
          <w:b/>
        </w:rPr>
      </w:pPr>
    </w:p>
    <w:p w:rsidR="001B0B19" w:rsidRPr="001B0B19" w:rsidRDefault="001B0B19" w:rsidP="001B0B19">
      <w:pPr>
        <w:spacing w:after="0"/>
        <w:rPr>
          <w:b/>
        </w:rPr>
      </w:pPr>
      <w:r w:rsidRPr="001B0B19">
        <w:rPr>
          <w:b/>
        </w:rPr>
        <w:t>Á konto lønn</w:t>
      </w:r>
    </w:p>
    <w:p w:rsidR="00987800" w:rsidRDefault="00E46B31">
      <w:r>
        <w:t xml:space="preserve">Når A-ordningen trer i kraft 1.1.2015, vil arbeidsgiver </w:t>
      </w:r>
      <w:r>
        <w:rPr>
          <w:b/>
          <w:i/>
        </w:rPr>
        <w:t xml:space="preserve">ikke </w:t>
      </w:r>
      <w:r>
        <w:t xml:space="preserve">lenger ha anledning til å utbetale </w:t>
      </w:r>
      <w:r>
        <w:rPr>
          <w:i/>
        </w:rPr>
        <w:t xml:space="preserve">á konto lønn </w:t>
      </w:r>
      <w:r>
        <w:t>til personer som ikke er innrapportert som arbeidstakere. Dette gjelder både ved forlengelser av tilsettingsforhold og ved nytilsettinger. Dette innebærer at fakultetet og instituttene til en hver tid må være à jour og sende fra seg nødvendig dokumentasjon slik at det sikres at ansatte får utbetalt lønn.</w:t>
      </w:r>
    </w:p>
    <w:p w:rsidR="003F2470" w:rsidRDefault="003F2470" w:rsidP="003F2470">
      <w:pPr>
        <w:spacing w:after="0"/>
        <w:rPr>
          <w:b/>
        </w:rPr>
      </w:pPr>
      <w:r w:rsidRPr="003F2470">
        <w:rPr>
          <w:b/>
        </w:rPr>
        <w:t>Sluttmelding ved fratredelser</w:t>
      </w:r>
    </w:p>
    <w:p w:rsidR="003F2470" w:rsidRDefault="003F2470">
      <w:r>
        <w:t xml:space="preserve">A-ordningen innebærer at det ikke lenger vil være mulig å refundere allerede trukket skatt. Hvis en ansatt får utbetalt for mye lønn fordi </w:t>
      </w:r>
      <w:r>
        <w:rPr>
          <w:b/>
        </w:rPr>
        <w:t xml:space="preserve">sluttmeldingen ikke er meldt i tide </w:t>
      </w:r>
      <w:r w:rsidRPr="00CF11C8">
        <w:rPr>
          <w:b/>
        </w:rPr>
        <w:t>før lønnskjøring</w:t>
      </w:r>
      <w:r>
        <w:t xml:space="preserve">, må den ansatte betale tilbake </w:t>
      </w:r>
      <w:r>
        <w:rPr>
          <w:b/>
        </w:rPr>
        <w:t>bruttobeløpet</w:t>
      </w:r>
      <w:r>
        <w:t xml:space="preserve"> til UiB, og selv søke skattemyndighetene om å få refundert for mye innbetalt skatt.</w:t>
      </w:r>
    </w:p>
    <w:p w:rsidR="003F2470" w:rsidRDefault="003F2470">
      <w:r>
        <w:t>Skattemyndighetene opplyser om at økonomiske sanksjoner kan bli gitt til arbeidsgiver dersom det nye regelverket ikke tas til følge.</w:t>
      </w:r>
    </w:p>
    <w:p w:rsidR="003F2470" w:rsidRDefault="00A11CF9">
      <w:r>
        <w:t>A-ordningen medfører at Det matematisk-naturvitenskapelige fakultet må tilpasse sine rutiner slik at UiB kan oppfylle de nye kravene til A-ordningen.</w:t>
      </w:r>
    </w:p>
    <w:p w:rsidR="001B0B19" w:rsidRPr="00D94594" w:rsidRDefault="00A11CF9">
      <w:pPr>
        <w:rPr>
          <w:b/>
        </w:rPr>
      </w:pPr>
      <w:r w:rsidRPr="00D94594">
        <w:rPr>
          <w:b/>
        </w:rPr>
        <w:t>Fakultetet opprettholde</w:t>
      </w:r>
      <w:r w:rsidR="00D94594" w:rsidRPr="00D94594">
        <w:rPr>
          <w:b/>
        </w:rPr>
        <w:t>r fristen den 20. i hver måned for innsending av nyansettelser, forlengelser, sluttmeldinger</w:t>
      </w:r>
      <w:r w:rsidRPr="00D94594">
        <w:rPr>
          <w:b/>
        </w:rPr>
        <w:t xml:space="preserve"> </w:t>
      </w:r>
      <w:r w:rsidR="00D94594" w:rsidRPr="00D94594">
        <w:rPr>
          <w:b/>
        </w:rPr>
        <w:t>alle typer permisjoner. Dette forutsetter at all nødvendig dokumentasjon er lagt ved.</w:t>
      </w:r>
    </w:p>
    <w:p w:rsidR="00D94594" w:rsidRDefault="00D94594">
      <w:r>
        <w:t>Dersom fakultetet mottar saker etter denne fristen, vil fakultetet behandle sakene fortløpende så langt vi rekker frem til fristen for lønnskjøring, men vil ikke kunne garantere at vi rekker lønnskjøringen med de konsekvensene dette innebærer for den enkelte arbeidstaker.</w:t>
      </w:r>
    </w:p>
    <w:p w:rsidR="00D94594" w:rsidRDefault="00D94594" w:rsidP="00D94594">
      <w:pPr>
        <w:spacing w:after="0"/>
        <w:rPr>
          <w:b/>
        </w:rPr>
      </w:pPr>
      <w:r>
        <w:rPr>
          <w:b/>
        </w:rPr>
        <w:t>Utenlandske arbeidstakere som mangler D-nummer</w:t>
      </w:r>
    </w:p>
    <w:p w:rsidR="00A11543" w:rsidRDefault="000F6B3D" w:rsidP="00A11543">
      <w:r>
        <w:t>Ansatte som ikke har norsk D-nummer</w:t>
      </w:r>
      <w:r w:rsidR="00CF11C8">
        <w:t>,</w:t>
      </w:r>
      <w:r>
        <w:t xml:space="preserve"> får ikke opprettet norsk bankkonto. Disse kan få utbetalt lønn på utbetalingskort som kan heves på Posten dersom de er registrert med norsk adresse i Personalportalen, evt. kan instituttets adresse benyttes. </w:t>
      </w:r>
      <w:r w:rsidR="00A11543">
        <w:t>Forutsetningen for at disse kan få lønn, er at instituttene sender en kopi av passet sammen med nødvendige tilsettingspapirer.</w:t>
      </w:r>
    </w:p>
    <w:p w:rsidR="00A11543" w:rsidRDefault="00A11543" w:rsidP="00A11543">
      <w:r>
        <w:lastRenderedPageBreak/>
        <w:t>Vi gjør oppmerksom på at regelverket for når det skal søkes om D-nummer, ikke er endret ved innføring av A-ordningen. Dersom inntektsmottaker oppfyller kravene til å få D-nummer, skal det brukes så snart D-nummer er mottatt.</w:t>
      </w:r>
    </w:p>
    <w:p w:rsidR="00A11543" w:rsidRDefault="00A11543" w:rsidP="00A11543">
      <w:r>
        <w:t>Vi ber om at instituttene tilpasser sine rutiner, slik at UiB kan oppfylle de nye kra</w:t>
      </w:r>
      <w:r w:rsidR="00AE34AA">
        <w:t>vene til A-ordningen.</w:t>
      </w:r>
    </w:p>
    <w:p w:rsidR="001B2B5E" w:rsidRDefault="008940E3" w:rsidP="00A11543">
      <w:r>
        <w:t>11.12.2014/TOS-EVL</w:t>
      </w:r>
    </w:p>
    <w:p w:rsidR="001B2B5E" w:rsidRDefault="001B2B5E" w:rsidP="00A11543"/>
    <w:sectPr w:rsidR="001B2B5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B19" w:rsidRDefault="001B0B19" w:rsidP="001B0B19">
      <w:pPr>
        <w:spacing w:after="0" w:line="240" w:lineRule="auto"/>
      </w:pPr>
      <w:r>
        <w:separator/>
      </w:r>
    </w:p>
  </w:endnote>
  <w:endnote w:type="continuationSeparator" w:id="0">
    <w:p w:rsidR="001B0B19" w:rsidRDefault="001B0B19" w:rsidP="001B0B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B19" w:rsidRDefault="001B0B19" w:rsidP="001B0B19">
      <w:pPr>
        <w:spacing w:after="0" w:line="240" w:lineRule="auto"/>
      </w:pPr>
      <w:r>
        <w:separator/>
      </w:r>
    </w:p>
  </w:footnote>
  <w:footnote w:type="continuationSeparator" w:id="0">
    <w:p w:rsidR="001B0B19" w:rsidRDefault="001B0B19" w:rsidP="001B0B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1B61F9"/>
    <w:multiLevelType w:val="hybridMultilevel"/>
    <w:tmpl w:val="9DD0A2D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800"/>
    <w:rsid w:val="000E6AD0"/>
    <w:rsid w:val="000F6B3D"/>
    <w:rsid w:val="001837D6"/>
    <w:rsid w:val="001B0B19"/>
    <w:rsid w:val="001B2B5E"/>
    <w:rsid w:val="002B2830"/>
    <w:rsid w:val="003F2470"/>
    <w:rsid w:val="00627A28"/>
    <w:rsid w:val="00767CF9"/>
    <w:rsid w:val="00883DA6"/>
    <w:rsid w:val="008940E3"/>
    <w:rsid w:val="00987800"/>
    <w:rsid w:val="00A11543"/>
    <w:rsid w:val="00A11CF9"/>
    <w:rsid w:val="00AE34AA"/>
    <w:rsid w:val="00CF11C8"/>
    <w:rsid w:val="00D94594"/>
    <w:rsid w:val="00E46B3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Fotnotetekst">
    <w:name w:val="footnote text"/>
    <w:basedOn w:val="Normal"/>
    <w:link w:val="FotnotetekstTegn"/>
    <w:uiPriority w:val="99"/>
    <w:semiHidden/>
    <w:unhideWhenUsed/>
    <w:rsid w:val="001B0B19"/>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1B0B19"/>
    <w:rPr>
      <w:sz w:val="20"/>
      <w:szCs w:val="20"/>
    </w:rPr>
  </w:style>
  <w:style w:type="character" w:styleId="Fotnotereferanse">
    <w:name w:val="footnote reference"/>
    <w:basedOn w:val="Standardskriftforavsnitt"/>
    <w:uiPriority w:val="99"/>
    <w:semiHidden/>
    <w:unhideWhenUsed/>
    <w:rsid w:val="001B0B19"/>
    <w:rPr>
      <w:vertAlign w:val="superscript"/>
    </w:rPr>
  </w:style>
  <w:style w:type="paragraph" w:styleId="Listeavsnitt">
    <w:name w:val="List Paragraph"/>
    <w:basedOn w:val="Normal"/>
    <w:uiPriority w:val="34"/>
    <w:qFormat/>
    <w:rsid w:val="001B0B19"/>
    <w:pPr>
      <w:ind w:left="720"/>
      <w:contextualSpacing/>
    </w:pPr>
  </w:style>
  <w:style w:type="paragraph" w:styleId="Rentekst">
    <w:name w:val="Plain Text"/>
    <w:basedOn w:val="Normal"/>
    <w:link w:val="RentekstTegn"/>
    <w:uiPriority w:val="99"/>
    <w:semiHidden/>
    <w:unhideWhenUsed/>
    <w:rsid w:val="003F2470"/>
    <w:pPr>
      <w:spacing w:after="0" w:line="240" w:lineRule="auto"/>
    </w:pPr>
    <w:rPr>
      <w:rFonts w:ascii="Calibri" w:hAnsi="Calibri"/>
      <w:szCs w:val="21"/>
    </w:rPr>
  </w:style>
  <w:style w:type="character" w:customStyle="1" w:styleId="RentekstTegn">
    <w:name w:val="Ren tekst Tegn"/>
    <w:basedOn w:val="Standardskriftforavsnitt"/>
    <w:link w:val="Rentekst"/>
    <w:uiPriority w:val="99"/>
    <w:semiHidden/>
    <w:rsid w:val="003F2470"/>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Fotnotetekst">
    <w:name w:val="footnote text"/>
    <w:basedOn w:val="Normal"/>
    <w:link w:val="FotnotetekstTegn"/>
    <w:uiPriority w:val="99"/>
    <w:semiHidden/>
    <w:unhideWhenUsed/>
    <w:rsid w:val="001B0B19"/>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1B0B19"/>
    <w:rPr>
      <w:sz w:val="20"/>
      <w:szCs w:val="20"/>
    </w:rPr>
  </w:style>
  <w:style w:type="character" w:styleId="Fotnotereferanse">
    <w:name w:val="footnote reference"/>
    <w:basedOn w:val="Standardskriftforavsnitt"/>
    <w:uiPriority w:val="99"/>
    <w:semiHidden/>
    <w:unhideWhenUsed/>
    <w:rsid w:val="001B0B19"/>
    <w:rPr>
      <w:vertAlign w:val="superscript"/>
    </w:rPr>
  </w:style>
  <w:style w:type="paragraph" w:styleId="Listeavsnitt">
    <w:name w:val="List Paragraph"/>
    <w:basedOn w:val="Normal"/>
    <w:uiPriority w:val="34"/>
    <w:qFormat/>
    <w:rsid w:val="001B0B19"/>
    <w:pPr>
      <w:ind w:left="720"/>
      <w:contextualSpacing/>
    </w:pPr>
  </w:style>
  <w:style w:type="paragraph" w:styleId="Rentekst">
    <w:name w:val="Plain Text"/>
    <w:basedOn w:val="Normal"/>
    <w:link w:val="RentekstTegn"/>
    <w:uiPriority w:val="99"/>
    <w:semiHidden/>
    <w:unhideWhenUsed/>
    <w:rsid w:val="003F2470"/>
    <w:pPr>
      <w:spacing w:after="0" w:line="240" w:lineRule="auto"/>
    </w:pPr>
    <w:rPr>
      <w:rFonts w:ascii="Calibri" w:hAnsi="Calibri"/>
      <w:szCs w:val="21"/>
    </w:rPr>
  </w:style>
  <w:style w:type="character" w:customStyle="1" w:styleId="RentekstTegn">
    <w:name w:val="Ren tekst Tegn"/>
    <w:basedOn w:val="Standardskriftforavsnitt"/>
    <w:link w:val="Rentekst"/>
    <w:uiPriority w:val="99"/>
    <w:semiHidden/>
    <w:rsid w:val="003F2470"/>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4140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31C39E0E.dotm</Template>
  <TotalTime>1</TotalTime>
  <Pages>2</Pages>
  <Words>499</Words>
  <Characters>2647</Characters>
  <Application>Microsoft Office Word</Application>
  <DocSecurity>0</DocSecurity>
  <Lines>22</Lines>
  <Paragraphs>6</Paragraphs>
  <ScaleCrop>false</ScaleCrop>
  <HeadingPairs>
    <vt:vector size="2" baseType="variant">
      <vt:variant>
        <vt:lpstr>Tittel</vt:lpstr>
      </vt:variant>
      <vt:variant>
        <vt:i4>1</vt:i4>
      </vt:variant>
    </vt:vector>
  </HeadingPairs>
  <TitlesOfParts>
    <vt:vector size="1" baseType="lpstr">
      <vt:lpstr/>
    </vt:vector>
  </TitlesOfParts>
  <Company>UiB</Company>
  <LinksUpToDate>false</LinksUpToDate>
  <CharactersWithSpaces>3140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Tove-Lise Størksen</dc:creator>
  <cp:lastModifiedBy>Anette Stevnebø</cp:lastModifiedBy>
  <cp:revision>2</cp:revision>
  <cp:lastPrinted>2014-12-18T09:28:00Z</cp:lastPrinted>
  <dcterms:created xsi:type="dcterms:W3CDTF">2014-12-18T09:47:00Z</dcterms:created>
  <dcterms:modified xsi:type="dcterms:W3CDTF">2014-12-18T09:47:00Z</dcterms:modified>
</cp:coreProperties>
</file>